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72" w:rsidRDefault="00515D72" w:rsidP="00515D7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98500" cy="800100"/>
            <wp:effectExtent l="19050" t="0" r="6350" b="0"/>
            <wp:docPr id="2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72" w:rsidRPr="007722AD" w:rsidRDefault="00515D72" w:rsidP="00515D7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515D72" w:rsidRPr="007722AD" w:rsidRDefault="00515D72" w:rsidP="00515D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15D72" w:rsidRDefault="00515D72" w:rsidP="00515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515D72" w:rsidRDefault="00515D72" w:rsidP="00515D72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Pr="00E826DB" w:rsidRDefault="00FA45A7" w:rsidP="00515D72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 марта </w:t>
      </w:r>
      <w:r w:rsidR="00515D72" w:rsidRPr="00E826DB">
        <w:rPr>
          <w:rFonts w:ascii="Times New Roman" w:hAnsi="Times New Roman"/>
          <w:sz w:val="28"/>
          <w:szCs w:val="28"/>
        </w:rPr>
        <w:t xml:space="preserve">  2016</w:t>
      </w:r>
      <w:r w:rsidR="00E826DB" w:rsidRPr="00E826DB">
        <w:rPr>
          <w:rFonts w:ascii="Times New Roman" w:hAnsi="Times New Roman"/>
          <w:sz w:val="28"/>
          <w:szCs w:val="28"/>
        </w:rPr>
        <w:t xml:space="preserve"> г.</w:t>
      </w:r>
      <w:r w:rsidR="00515D72" w:rsidRPr="00E826DB">
        <w:rPr>
          <w:rFonts w:ascii="Times New Roman" w:hAnsi="Times New Roman"/>
          <w:sz w:val="28"/>
          <w:szCs w:val="28"/>
        </w:rPr>
        <w:tab/>
      </w:r>
      <w:r w:rsidR="00515D72" w:rsidRPr="00E826DB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222-р</w:t>
      </w:r>
    </w:p>
    <w:p w:rsidR="00515D72" w:rsidRPr="00E826DB" w:rsidRDefault="00515D72" w:rsidP="00515D72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Pr="00E826DB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6DB">
        <w:rPr>
          <w:rFonts w:ascii="Times New Roman" w:hAnsi="Times New Roman"/>
          <w:sz w:val="28"/>
          <w:szCs w:val="28"/>
        </w:rPr>
        <w:t>г. Горловка</w:t>
      </w:r>
    </w:p>
    <w:p w:rsidR="00515D72" w:rsidRDefault="00515D72" w:rsidP="00515D72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826DB">
        <w:rPr>
          <w:rFonts w:ascii="Times New Roman" w:hAnsi="Times New Roman"/>
          <w:sz w:val="28"/>
          <w:szCs w:val="28"/>
        </w:rPr>
        <w:t xml:space="preserve">    </w:t>
      </w:r>
    </w:p>
    <w:p w:rsidR="00AB0CE1" w:rsidRPr="00E826DB" w:rsidRDefault="00AB0CE1" w:rsidP="00515D72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B67517" w:rsidRPr="00E826DB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6DB">
        <w:rPr>
          <w:rFonts w:ascii="Times New Roman" w:hAnsi="Times New Roman"/>
          <w:sz w:val="28"/>
          <w:szCs w:val="28"/>
        </w:rPr>
        <w:t>О</w:t>
      </w:r>
      <w:r w:rsidR="00BA491E" w:rsidRPr="00E826DB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F411E5" w:rsidRPr="00FA45A7" w:rsidRDefault="00BA491E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6DB">
        <w:rPr>
          <w:rFonts w:ascii="Times New Roman" w:hAnsi="Times New Roman"/>
          <w:sz w:val="28"/>
          <w:szCs w:val="28"/>
        </w:rPr>
        <w:t>в распоряжение</w:t>
      </w:r>
      <w:r w:rsidR="00A97F98">
        <w:rPr>
          <w:rFonts w:ascii="Times New Roman" w:hAnsi="Times New Roman"/>
          <w:sz w:val="28"/>
          <w:szCs w:val="28"/>
        </w:rPr>
        <w:t xml:space="preserve"> </w:t>
      </w:r>
    </w:p>
    <w:p w:rsidR="00BA491E" w:rsidRPr="00C07CC4" w:rsidRDefault="00E826DB" w:rsidP="00515D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26DB">
        <w:rPr>
          <w:rFonts w:ascii="Times New Roman" w:hAnsi="Times New Roman"/>
          <w:sz w:val="28"/>
          <w:szCs w:val="28"/>
        </w:rPr>
        <w:t>от 15</w:t>
      </w:r>
      <w:r w:rsidR="00C07CC4">
        <w:rPr>
          <w:rFonts w:ascii="Times New Roman" w:hAnsi="Times New Roman"/>
          <w:sz w:val="28"/>
          <w:szCs w:val="28"/>
        </w:rPr>
        <w:t xml:space="preserve"> </w:t>
      </w:r>
      <w:r w:rsidR="00C07CC4" w:rsidRPr="00D76D57">
        <w:rPr>
          <w:rFonts w:ascii="Times New Roman" w:hAnsi="Times New Roman"/>
          <w:sz w:val="28"/>
          <w:szCs w:val="28"/>
        </w:rPr>
        <w:t>декабря</w:t>
      </w:r>
      <w:r w:rsidR="00C07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6DB">
        <w:rPr>
          <w:rFonts w:ascii="Times New Roman" w:hAnsi="Times New Roman"/>
          <w:sz w:val="28"/>
          <w:szCs w:val="28"/>
        </w:rPr>
        <w:t>2015</w:t>
      </w:r>
      <w:r w:rsidR="00C07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CC4" w:rsidRPr="00D76D57">
        <w:rPr>
          <w:rFonts w:ascii="Times New Roman" w:hAnsi="Times New Roman"/>
          <w:sz w:val="28"/>
          <w:szCs w:val="28"/>
        </w:rPr>
        <w:t>года</w:t>
      </w:r>
    </w:p>
    <w:p w:rsidR="00F411E5" w:rsidRDefault="00F411E5" w:rsidP="00F411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742-р</w:t>
      </w:r>
      <w:r w:rsidRPr="00F41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определении </w:t>
      </w:r>
    </w:p>
    <w:p w:rsidR="00F411E5" w:rsidRPr="00F411E5" w:rsidRDefault="00F411E5" w:rsidP="00F411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 жилищных услуг»</w:t>
      </w:r>
    </w:p>
    <w:p w:rsidR="00BA491E" w:rsidRPr="00E826DB" w:rsidRDefault="00BA491E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D72" w:rsidRDefault="00515D72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CE1" w:rsidRDefault="00AB0CE1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CE1" w:rsidRPr="00E826DB" w:rsidRDefault="00AB0CE1" w:rsidP="00515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CC4" w:rsidRDefault="00C07CC4" w:rsidP="00DB7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6D57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491E" w:rsidRPr="00D76D57">
        <w:rPr>
          <w:rFonts w:ascii="Times New Roman" w:hAnsi="Times New Roman"/>
          <w:sz w:val="28"/>
          <w:szCs w:val="28"/>
        </w:rPr>
        <w:t>письм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="00E826DB" w:rsidRPr="00E82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Pr="00D76D57">
        <w:rPr>
          <w:rFonts w:ascii="Times New Roman" w:hAnsi="Times New Roman"/>
          <w:sz w:val="28"/>
          <w:szCs w:val="28"/>
        </w:rPr>
        <w:t>предприятия</w:t>
      </w:r>
      <w:r w:rsidR="00BA491E" w:rsidRPr="00E826DB">
        <w:rPr>
          <w:rFonts w:ascii="Times New Roman" w:hAnsi="Times New Roman"/>
          <w:sz w:val="28"/>
          <w:szCs w:val="28"/>
        </w:rPr>
        <w:t xml:space="preserve"> «Гор</w:t>
      </w:r>
      <w:r w:rsidR="00AB0CE1">
        <w:rPr>
          <w:rFonts w:ascii="Times New Roman" w:hAnsi="Times New Roman"/>
          <w:sz w:val="28"/>
          <w:szCs w:val="28"/>
        </w:rPr>
        <w:t>о</w:t>
      </w:r>
      <w:r w:rsidR="00BA491E" w:rsidRPr="00E826DB">
        <w:rPr>
          <w:rFonts w:ascii="Times New Roman" w:hAnsi="Times New Roman"/>
          <w:sz w:val="28"/>
          <w:szCs w:val="28"/>
        </w:rPr>
        <w:t xml:space="preserve">дская служба единого заказчика» </w:t>
      </w:r>
      <w:r w:rsidR="00E826DB" w:rsidRPr="00E826DB">
        <w:rPr>
          <w:rFonts w:ascii="Times New Roman" w:hAnsi="Times New Roman"/>
          <w:sz w:val="28"/>
          <w:szCs w:val="28"/>
        </w:rPr>
        <w:t>от 16.02.2016</w:t>
      </w:r>
      <w:r>
        <w:rPr>
          <w:rFonts w:ascii="Times New Roman" w:hAnsi="Times New Roman"/>
          <w:sz w:val="28"/>
          <w:szCs w:val="28"/>
          <w:lang w:val="uk-UA"/>
        </w:rPr>
        <w:t xml:space="preserve"> г.</w:t>
      </w:r>
      <w:r w:rsidR="00E826DB" w:rsidRPr="00E826DB">
        <w:rPr>
          <w:rFonts w:ascii="Times New Roman" w:hAnsi="Times New Roman"/>
          <w:sz w:val="28"/>
          <w:szCs w:val="28"/>
        </w:rPr>
        <w:t xml:space="preserve"> № 134 </w:t>
      </w:r>
      <w:r w:rsidR="00BA491E" w:rsidRPr="00E826DB">
        <w:rPr>
          <w:rFonts w:ascii="Times New Roman" w:hAnsi="Times New Roman"/>
          <w:sz w:val="28"/>
          <w:szCs w:val="28"/>
        </w:rPr>
        <w:t>о</w:t>
      </w:r>
      <w:r w:rsidR="00E826DB" w:rsidRPr="00E826DB">
        <w:rPr>
          <w:rFonts w:ascii="Times New Roman" w:hAnsi="Times New Roman"/>
          <w:sz w:val="28"/>
          <w:szCs w:val="28"/>
        </w:rPr>
        <w:t xml:space="preserve"> приведении в соответствие площадей жилого фонда, руководствуясь п. 4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E826DB" w:rsidRPr="00E826DB">
        <w:rPr>
          <w:rFonts w:ascii="Times New Roman" w:hAnsi="Times New Roman"/>
          <w:sz w:val="28"/>
          <w:szCs w:val="28"/>
        </w:rPr>
        <w:t xml:space="preserve"> Положения об администрации города Горловка </w:t>
      </w:r>
    </w:p>
    <w:p w:rsidR="00C07CC4" w:rsidRDefault="00C07CC4" w:rsidP="00DB7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CC4" w:rsidRDefault="00C07CC4" w:rsidP="00DB7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91E" w:rsidRPr="00E826DB" w:rsidRDefault="00C07CC4" w:rsidP="00DB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A491E" w:rsidRPr="00E826DB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B67517" w:rsidRPr="00E826DB">
        <w:rPr>
          <w:rFonts w:ascii="Times New Roman" w:hAnsi="Times New Roman" w:cs="Times New Roman"/>
          <w:sz w:val="28"/>
          <w:szCs w:val="28"/>
        </w:rPr>
        <w:t xml:space="preserve">в </w:t>
      </w:r>
      <w:r w:rsidR="00E826DB" w:rsidRPr="00E826DB">
        <w:rPr>
          <w:rFonts w:ascii="Times New Roman" w:hAnsi="Times New Roman" w:cs="Times New Roman"/>
          <w:sz w:val="28"/>
          <w:szCs w:val="28"/>
        </w:rPr>
        <w:t>распоряжение</w:t>
      </w:r>
      <w:r w:rsidR="00BA491E" w:rsidRPr="00E826D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Горловка от 15</w:t>
      </w:r>
      <w:r w:rsidR="00E826DB" w:rsidRPr="00E826D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A491E" w:rsidRPr="00E826DB">
        <w:rPr>
          <w:rFonts w:ascii="Times New Roman" w:hAnsi="Times New Roman" w:cs="Times New Roman"/>
          <w:sz w:val="28"/>
          <w:szCs w:val="28"/>
        </w:rPr>
        <w:t>2015</w:t>
      </w:r>
      <w:r w:rsidR="00E826DB" w:rsidRPr="00E826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491E" w:rsidRPr="00E826DB">
        <w:rPr>
          <w:rFonts w:ascii="Times New Roman" w:hAnsi="Times New Roman" w:cs="Times New Roman"/>
          <w:sz w:val="28"/>
          <w:szCs w:val="28"/>
        </w:rPr>
        <w:t xml:space="preserve">№ 742-р «Об определении исполнителя жилищных услуг» </w:t>
      </w:r>
      <w:r w:rsidR="00E826DB" w:rsidRPr="00E826DB">
        <w:rPr>
          <w:rFonts w:ascii="Times New Roman" w:hAnsi="Times New Roman" w:cs="Times New Roman"/>
          <w:sz w:val="28"/>
          <w:szCs w:val="28"/>
        </w:rPr>
        <w:t>изложив</w:t>
      </w:r>
      <w:r w:rsidR="00BA491E" w:rsidRPr="00E826DB">
        <w:rPr>
          <w:rFonts w:ascii="Times New Roman" w:hAnsi="Times New Roman" w:cs="Times New Roman"/>
          <w:sz w:val="28"/>
          <w:szCs w:val="28"/>
        </w:rPr>
        <w:t xml:space="preserve"> </w:t>
      </w:r>
      <w:r w:rsidR="00F411E5">
        <w:rPr>
          <w:rFonts w:ascii="Times New Roman" w:hAnsi="Times New Roman" w:cs="Times New Roman"/>
          <w:sz w:val="28"/>
          <w:szCs w:val="28"/>
        </w:rPr>
        <w:t>п</w:t>
      </w:r>
      <w:r w:rsidR="00BA491E" w:rsidRPr="00E826DB">
        <w:rPr>
          <w:rFonts w:ascii="Times New Roman" w:hAnsi="Times New Roman" w:cs="Times New Roman"/>
          <w:sz w:val="28"/>
          <w:szCs w:val="28"/>
        </w:rPr>
        <w:t>риложени</w:t>
      </w:r>
      <w:r w:rsidR="00DB7F8B">
        <w:rPr>
          <w:rFonts w:ascii="Times New Roman" w:hAnsi="Times New Roman" w:cs="Times New Roman"/>
          <w:sz w:val="28"/>
          <w:szCs w:val="28"/>
        </w:rPr>
        <w:t>е</w:t>
      </w:r>
      <w:r w:rsidR="00BA491E" w:rsidRPr="00E826DB">
        <w:rPr>
          <w:rFonts w:ascii="Times New Roman" w:hAnsi="Times New Roman" w:cs="Times New Roman"/>
          <w:sz w:val="28"/>
          <w:szCs w:val="28"/>
        </w:rPr>
        <w:t xml:space="preserve"> </w:t>
      </w:r>
      <w:r w:rsidR="006D51B6" w:rsidRPr="00E826DB">
        <w:rPr>
          <w:rFonts w:ascii="Times New Roman" w:hAnsi="Times New Roman" w:cs="Times New Roman"/>
          <w:sz w:val="28"/>
          <w:szCs w:val="28"/>
        </w:rPr>
        <w:t>1</w:t>
      </w:r>
      <w:r w:rsidR="00E826DB" w:rsidRPr="00E826DB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6D51B6" w:rsidRPr="00E826DB">
        <w:rPr>
          <w:rFonts w:ascii="Times New Roman" w:hAnsi="Times New Roman" w:cs="Times New Roman"/>
          <w:sz w:val="28"/>
          <w:szCs w:val="28"/>
        </w:rPr>
        <w:t>.</w:t>
      </w:r>
    </w:p>
    <w:p w:rsidR="00BA491E" w:rsidRPr="00E826DB" w:rsidRDefault="00BA491E" w:rsidP="00515D72">
      <w:pPr>
        <w:rPr>
          <w:rFonts w:ascii="Times New Roman" w:hAnsi="Times New Roman" w:cs="Times New Roman"/>
          <w:sz w:val="28"/>
          <w:szCs w:val="28"/>
        </w:rPr>
      </w:pPr>
    </w:p>
    <w:p w:rsidR="00D162C3" w:rsidRPr="00E826DB" w:rsidRDefault="00D162C3" w:rsidP="00D1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2C3" w:rsidRPr="00E826DB" w:rsidRDefault="00D162C3" w:rsidP="00D1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8B" w:rsidRPr="00FA45A7" w:rsidRDefault="00D162C3" w:rsidP="00D162C3">
      <w:pPr>
        <w:jc w:val="both"/>
        <w:rPr>
          <w:rFonts w:ascii="Times New Roman" w:hAnsi="Times New Roman" w:cs="Times New Roman"/>
          <w:sz w:val="28"/>
          <w:szCs w:val="28"/>
        </w:rPr>
      </w:pPr>
      <w:r w:rsidRPr="00E826DB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Pr="00E826DB">
        <w:rPr>
          <w:rFonts w:ascii="Times New Roman" w:hAnsi="Times New Roman" w:cs="Times New Roman"/>
          <w:sz w:val="28"/>
          <w:szCs w:val="28"/>
        </w:rPr>
        <w:tab/>
      </w:r>
      <w:r w:rsidRPr="00E826DB">
        <w:rPr>
          <w:rFonts w:ascii="Times New Roman" w:hAnsi="Times New Roman" w:cs="Times New Roman"/>
          <w:sz w:val="28"/>
          <w:szCs w:val="28"/>
        </w:rPr>
        <w:tab/>
      </w:r>
      <w:r w:rsidRPr="00E826DB">
        <w:rPr>
          <w:rFonts w:ascii="Times New Roman" w:hAnsi="Times New Roman" w:cs="Times New Roman"/>
          <w:sz w:val="28"/>
          <w:szCs w:val="28"/>
        </w:rPr>
        <w:tab/>
      </w:r>
      <w:r w:rsidRPr="00E826DB">
        <w:rPr>
          <w:rFonts w:ascii="Times New Roman" w:hAnsi="Times New Roman" w:cs="Times New Roman"/>
          <w:sz w:val="28"/>
          <w:szCs w:val="28"/>
        </w:rPr>
        <w:tab/>
      </w:r>
      <w:r w:rsidRPr="00E826DB">
        <w:rPr>
          <w:rFonts w:ascii="Times New Roman" w:hAnsi="Times New Roman" w:cs="Times New Roman"/>
          <w:sz w:val="28"/>
          <w:szCs w:val="28"/>
        </w:rPr>
        <w:tab/>
      </w:r>
      <w:r w:rsidRPr="00E826DB">
        <w:rPr>
          <w:rFonts w:ascii="Times New Roman" w:hAnsi="Times New Roman" w:cs="Times New Roman"/>
          <w:sz w:val="28"/>
          <w:szCs w:val="28"/>
        </w:rPr>
        <w:tab/>
        <w:t>С.Ф.К</w:t>
      </w:r>
      <w:r w:rsidR="00E826DB" w:rsidRPr="00E826DB">
        <w:rPr>
          <w:rFonts w:ascii="Times New Roman" w:hAnsi="Times New Roman" w:cs="Times New Roman"/>
          <w:sz w:val="28"/>
          <w:szCs w:val="28"/>
        </w:rPr>
        <w:t>ИМ</w:t>
      </w:r>
      <w:bookmarkStart w:id="0" w:name="_GoBack"/>
      <w:bookmarkEnd w:id="0"/>
    </w:p>
    <w:sectPr w:rsidR="00DB7F8B" w:rsidRPr="00FA45A7" w:rsidSect="00F366D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AAD"/>
    <w:multiLevelType w:val="hybridMultilevel"/>
    <w:tmpl w:val="560A1F98"/>
    <w:lvl w:ilvl="0" w:tplc="4B267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D72"/>
    <w:rsid w:val="00065E61"/>
    <w:rsid w:val="00082A65"/>
    <w:rsid w:val="000E573A"/>
    <w:rsid w:val="00426F8A"/>
    <w:rsid w:val="004526FC"/>
    <w:rsid w:val="00460EDF"/>
    <w:rsid w:val="00465574"/>
    <w:rsid w:val="00515D72"/>
    <w:rsid w:val="0054321C"/>
    <w:rsid w:val="006D51B6"/>
    <w:rsid w:val="007812B8"/>
    <w:rsid w:val="008D5533"/>
    <w:rsid w:val="008F55C3"/>
    <w:rsid w:val="00A1273B"/>
    <w:rsid w:val="00A50837"/>
    <w:rsid w:val="00A97F98"/>
    <w:rsid w:val="00AB0CE1"/>
    <w:rsid w:val="00AC19FE"/>
    <w:rsid w:val="00AC6ED6"/>
    <w:rsid w:val="00B67517"/>
    <w:rsid w:val="00BA491E"/>
    <w:rsid w:val="00BE3A55"/>
    <w:rsid w:val="00C07CC4"/>
    <w:rsid w:val="00D162C3"/>
    <w:rsid w:val="00D76D57"/>
    <w:rsid w:val="00DB7F8B"/>
    <w:rsid w:val="00E278ED"/>
    <w:rsid w:val="00E826DB"/>
    <w:rsid w:val="00F366DF"/>
    <w:rsid w:val="00F411E5"/>
    <w:rsid w:val="00F51483"/>
    <w:rsid w:val="00F52F3A"/>
    <w:rsid w:val="00F64DAC"/>
    <w:rsid w:val="00F730BF"/>
    <w:rsid w:val="00FA45A7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D72"/>
    <w:pPr>
      <w:ind w:left="720"/>
      <w:contextualSpacing/>
    </w:pPr>
  </w:style>
  <w:style w:type="table" w:styleId="a6">
    <w:name w:val="Table Grid"/>
    <w:basedOn w:val="a1"/>
    <w:uiPriority w:val="59"/>
    <w:rsid w:val="0006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14D8-E2A2-4A73-BE62-15FC830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Protokol1</cp:lastModifiedBy>
  <cp:revision>22</cp:revision>
  <cp:lastPrinted>2016-03-30T07:38:00Z</cp:lastPrinted>
  <dcterms:created xsi:type="dcterms:W3CDTF">2016-02-29T11:35:00Z</dcterms:created>
  <dcterms:modified xsi:type="dcterms:W3CDTF">2016-04-01T11:27:00Z</dcterms:modified>
</cp:coreProperties>
</file>