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498"/>
        <w:gridCol w:w="3780"/>
      </w:tblGrid>
      <w:tr w:rsidR="002E1475" w:rsidRPr="00927151" w:rsidTr="00A465E5">
        <w:tc>
          <w:tcPr>
            <w:tcW w:w="3190" w:type="dxa"/>
          </w:tcPr>
          <w:p w:rsidR="002E1475" w:rsidRPr="00927151" w:rsidRDefault="002E1475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E1475" w:rsidRPr="00927151" w:rsidRDefault="002E1475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475" w:rsidRPr="00927151" w:rsidRDefault="002E1475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E1475" w:rsidRPr="00927151" w:rsidRDefault="002E1475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</w:p>
          <w:p w:rsidR="002E1475" w:rsidRPr="00927151" w:rsidRDefault="002E1475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</w:p>
          <w:p w:rsidR="002E1475" w:rsidRPr="00927151" w:rsidRDefault="001A0CE0" w:rsidP="001A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E1475" w:rsidRPr="0092715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="002E1475" w:rsidRPr="00927151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235-р</w:t>
            </w:r>
          </w:p>
        </w:tc>
      </w:tr>
    </w:tbl>
    <w:p w:rsidR="002E1475" w:rsidRDefault="002E1475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2E1475" w:rsidRDefault="002E1475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услуг по бесплатному зубопротезированию </w:t>
      </w:r>
    </w:p>
    <w:p w:rsidR="002E1475" w:rsidRPr="00927151" w:rsidRDefault="002E1475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льготным категориям граждан города Горловка </w:t>
      </w:r>
    </w:p>
    <w:p w:rsidR="002E1475" w:rsidRDefault="002E1475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7B4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2E1475" w:rsidRPr="001467B4" w:rsidRDefault="002E1475" w:rsidP="007A0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Порядок предоставления услуг </w:t>
      </w:r>
      <w:r w:rsidRPr="00942FF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бесплатному  </w:t>
      </w:r>
      <w:r w:rsidRPr="00942FF5">
        <w:rPr>
          <w:rFonts w:ascii="Times New Roman" w:hAnsi="Times New Roman"/>
          <w:sz w:val="24"/>
          <w:szCs w:val="24"/>
        </w:rPr>
        <w:t>зубопротезированию  льготн</w:t>
      </w:r>
      <w:r>
        <w:rPr>
          <w:rFonts w:ascii="Times New Roman" w:hAnsi="Times New Roman"/>
          <w:sz w:val="24"/>
          <w:szCs w:val="24"/>
        </w:rPr>
        <w:t>ым категориям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 w:rsidR="00F13708">
        <w:rPr>
          <w:rFonts w:ascii="Times New Roman" w:hAnsi="Times New Roman"/>
          <w:sz w:val="24"/>
          <w:szCs w:val="24"/>
        </w:rPr>
        <w:t>граждан</w:t>
      </w:r>
      <w:r w:rsidRPr="00942FF5">
        <w:rPr>
          <w:rFonts w:ascii="Times New Roman" w:hAnsi="Times New Roman"/>
          <w:sz w:val="24"/>
          <w:szCs w:val="24"/>
        </w:rPr>
        <w:t xml:space="preserve"> города Горловка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общие принципы и порядок оплаты услуг льготного зубопротезирования, определяет механизм использования средств, предусмотренных в местном бюджете на оказание стоматологическими поликлиниками медицинских услуг по зубопротезированию граждан, которые пользуются льготами в соответствии с Законами Донецкой Народной Республики «О социальной защите ветеранов войны», «О социальной защите инвалидов», Постановлением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Министров Донецкой Народной Республики от 02 июня 2014 года    № 9-1 «О применении Законов на территории ДНР в переходный период» (с изменениями). </w:t>
      </w:r>
    </w:p>
    <w:p w:rsidR="002E1475" w:rsidRPr="00942FF5" w:rsidRDefault="002E1475" w:rsidP="0014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942FF5">
        <w:rPr>
          <w:rFonts w:ascii="Times New Roman" w:hAnsi="Times New Roman"/>
          <w:sz w:val="24"/>
          <w:szCs w:val="24"/>
        </w:rPr>
        <w:t xml:space="preserve">Право на </w:t>
      </w:r>
      <w:r>
        <w:rPr>
          <w:rFonts w:ascii="Times New Roman" w:hAnsi="Times New Roman"/>
          <w:sz w:val="24"/>
          <w:szCs w:val="24"/>
        </w:rPr>
        <w:t>получение</w:t>
      </w:r>
      <w:r w:rsidRPr="00942FF5">
        <w:rPr>
          <w:rFonts w:ascii="Times New Roman" w:hAnsi="Times New Roman"/>
          <w:sz w:val="24"/>
          <w:szCs w:val="24"/>
        </w:rPr>
        <w:t xml:space="preserve"> услуг по </w:t>
      </w:r>
      <w:r>
        <w:rPr>
          <w:rFonts w:ascii="Times New Roman" w:hAnsi="Times New Roman"/>
          <w:sz w:val="24"/>
          <w:szCs w:val="24"/>
        </w:rPr>
        <w:t>бесплатному</w:t>
      </w:r>
      <w:r w:rsidRPr="00942FF5">
        <w:rPr>
          <w:rFonts w:ascii="Times New Roman" w:hAnsi="Times New Roman"/>
          <w:sz w:val="24"/>
          <w:szCs w:val="24"/>
        </w:rPr>
        <w:t xml:space="preserve"> зубопротезированию имеют граждане, относящиеся к </w:t>
      </w:r>
      <w:r>
        <w:rPr>
          <w:rFonts w:ascii="Times New Roman" w:hAnsi="Times New Roman"/>
          <w:sz w:val="24"/>
          <w:szCs w:val="24"/>
        </w:rPr>
        <w:t xml:space="preserve">льготным </w:t>
      </w:r>
      <w:r w:rsidRPr="00942FF5">
        <w:rPr>
          <w:rFonts w:ascii="Times New Roman" w:hAnsi="Times New Roman"/>
          <w:sz w:val="24"/>
          <w:szCs w:val="24"/>
        </w:rPr>
        <w:t>категориям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Приложению 1. </w:t>
      </w:r>
    </w:p>
    <w:p w:rsidR="002E1475" w:rsidRPr="00942FF5" w:rsidRDefault="002E1475" w:rsidP="0014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    </w:t>
      </w:r>
      <w:r w:rsidRPr="00942F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 Действие настоящего Порядка распространяется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</w:t>
      </w:r>
      <w:r w:rsidRPr="00942FF5">
        <w:rPr>
          <w:rFonts w:ascii="Times New Roman" w:hAnsi="Times New Roman"/>
          <w:sz w:val="24"/>
          <w:szCs w:val="24"/>
        </w:rPr>
        <w:t xml:space="preserve"> которые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942FF5">
        <w:rPr>
          <w:rFonts w:ascii="Times New Roman" w:hAnsi="Times New Roman"/>
          <w:sz w:val="24"/>
          <w:szCs w:val="24"/>
        </w:rPr>
        <w:t xml:space="preserve">законодательством имеют право на льготное зубопротезирование (за исключением  зубных протезов из драгоценных металлов, других дорогостоящих материалов, приравненных по стоимости к драгоценным металлам, металлокерамических конструкций и фарфоровых искусственных коронок,  цельнолитых протезов, металлопластмассовых протезов, </w:t>
      </w:r>
      <w:r>
        <w:rPr>
          <w:rFonts w:ascii="Times New Roman" w:hAnsi="Times New Roman"/>
          <w:sz w:val="24"/>
          <w:szCs w:val="24"/>
        </w:rPr>
        <w:t>нитрит-титанового покрытия (</w:t>
      </w:r>
      <w:proofErr w:type="spellStart"/>
      <w:r>
        <w:rPr>
          <w:rFonts w:ascii="Times New Roman" w:hAnsi="Times New Roman"/>
          <w:sz w:val="24"/>
          <w:szCs w:val="24"/>
        </w:rPr>
        <w:t>булатирование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942FF5">
        <w:rPr>
          <w:rFonts w:ascii="Times New Roman" w:hAnsi="Times New Roman"/>
          <w:sz w:val="24"/>
          <w:szCs w:val="24"/>
        </w:rPr>
        <w:t>бугельного протезирования, имплантации</w:t>
      </w:r>
      <w:r>
        <w:rPr>
          <w:rFonts w:ascii="Times New Roman" w:hAnsi="Times New Roman"/>
          <w:sz w:val="24"/>
          <w:szCs w:val="24"/>
        </w:rPr>
        <w:t>),</w:t>
      </w:r>
      <w:r w:rsidRPr="00942FF5">
        <w:rPr>
          <w:rFonts w:ascii="Times New Roman" w:hAnsi="Times New Roman"/>
          <w:sz w:val="24"/>
          <w:szCs w:val="24"/>
        </w:rPr>
        <w:t xml:space="preserve"> зарегистрированы и проживают на территории города Горловка.</w:t>
      </w:r>
    </w:p>
    <w:p w:rsidR="002E1475" w:rsidRDefault="002E1475" w:rsidP="00146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475" w:rsidRDefault="002E1475" w:rsidP="00146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FF5">
        <w:rPr>
          <w:rFonts w:ascii="Times New Roman" w:hAnsi="Times New Roman"/>
          <w:b/>
          <w:sz w:val="24"/>
          <w:szCs w:val="24"/>
        </w:rPr>
        <w:t>2. Порядок предоставления услуг</w:t>
      </w:r>
    </w:p>
    <w:p w:rsidR="002E1475" w:rsidRPr="00942FF5" w:rsidRDefault="002E1475" w:rsidP="00146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475" w:rsidRPr="00942FF5" w:rsidRDefault="002E1475" w:rsidP="0014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b/>
          <w:sz w:val="24"/>
          <w:szCs w:val="24"/>
        </w:rPr>
        <w:t xml:space="preserve"> </w:t>
      </w:r>
      <w:r w:rsidRPr="00942FF5">
        <w:rPr>
          <w:rFonts w:ascii="Times New Roman" w:hAnsi="Times New Roman"/>
          <w:b/>
          <w:sz w:val="24"/>
          <w:szCs w:val="24"/>
        </w:rPr>
        <w:tab/>
      </w:r>
      <w:r w:rsidRPr="00942FF5">
        <w:rPr>
          <w:rFonts w:ascii="Times New Roman" w:hAnsi="Times New Roman"/>
          <w:sz w:val="24"/>
          <w:szCs w:val="24"/>
        </w:rPr>
        <w:t>2.1.</w:t>
      </w:r>
      <w:r w:rsidRPr="00942FF5">
        <w:rPr>
          <w:rFonts w:ascii="Times New Roman" w:hAnsi="Times New Roman"/>
          <w:b/>
          <w:sz w:val="24"/>
          <w:szCs w:val="24"/>
        </w:rPr>
        <w:t xml:space="preserve">  </w:t>
      </w:r>
      <w:r w:rsidRPr="00942FF5">
        <w:rPr>
          <w:rFonts w:ascii="Times New Roman" w:hAnsi="Times New Roman"/>
          <w:sz w:val="24"/>
          <w:szCs w:val="24"/>
        </w:rPr>
        <w:t xml:space="preserve">Услуги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FF5">
        <w:rPr>
          <w:rFonts w:ascii="Times New Roman" w:hAnsi="Times New Roman"/>
          <w:sz w:val="24"/>
          <w:szCs w:val="24"/>
        </w:rPr>
        <w:t>бесплатному</w:t>
      </w:r>
      <w:r>
        <w:rPr>
          <w:rFonts w:ascii="Times New Roman" w:hAnsi="Times New Roman"/>
          <w:sz w:val="24"/>
          <w:szCs w:val="24"/>
        </w:rPr>
        <w:t xml:space="preserve"> зубо</w:t>
      </w:r>
      <w:r w:rsidRPr="00942FF5">
        <w:rPr>
          <w:rFonts w:ascii="Times New Roman" w:hAnsi="Times New Roman"/>
          <w:sz w:val="24"/>
          <w:szCs w:val="24"/>
        </w:rPr>
        <w:t xml:space="preserve">протезированию </w:t>
      </w:r>
      <w:r>
        <w:rPr>
          <w:rFonts w:ascii="Times New Roman" w:hAnsi="Times New Roman"/>
          <w:sz w:val="24"/>
          <w:szCs w:val="24"/>
        </w:rPr>
        <w:t xml:space="preserve">предоставляются на основании медицинского заключения за счет и </w:t>
      </w:r>
      <w:r w:rsidRPr="00942FF5">
        <w:rPr>
          <w:rFonts w:ascii="Times New Roman" w:hAnsi="Times New Roman"/>
          <w:sz w:val="24"/>
          <w:szCs w:val="24"/>
        </w:rPr>
        <w:t xml:space="preserve">в пределах средств, предусмотренных </w:t>
      </w:r>
      <w:r>
        <w:rPr>
          <w:rFonts w:ascii="Times New Roman" w:hAnsi="Times New Roman"/>
          <w:sz w:val="24"/>
          <w:szCs w:val="24"/>
        </w:rPr>
        <w:t xml:space="preserve">на эти цели </w:t>
      </w:r>
      <w:r w:rsidRPr="00942FF5">
        <w:rPr>
          <w:rFonts w:ascii="Times New Roman" w:hAnsi="Times New Roman"/>
          <w:sz w:val="24"/>
          <w:szCs w:val="24"/>
        </w:rPr>
        <w:t>в местном бюджете на соответствующий бюджетный период.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2.2.  Регистрация и постановка на очередь для </w:t>
      </w:r>
      <w:r>
        <w:rPr>
          <w:rFonts w:ascii="Times New Roman" w:hAnsi="Times New Roman"/>
          <w:sz w:val="24"/>
          <w:szCs w:val="24"/>
        </w:rPr>
        <w:t>бесплатного</w:t>
      </w:r>
      <w:r w:rsidRPr="00942FF5">
        <w:rPr>
          <w:rFonts w:ascii="Times New Roman" w:hAnsi="Times New Roman"/>
          <w:sz w:val="24"/>
          <w:szCs w:val="24"/>
        </w:rPr>
        <w:t xml:space="preserve"> зуб</w:t>
      </w:r>
      <w:r>
        <w:rPr>
          <w:rFonts w:ascii="Times New Roman" w:hAnsi="Times New Roman"/>
          <w:sz w:val="24"/>
          <w:szCs w:val="24"/>
        </w:rPr>
        <w:t>опротезирования производится в г</w:t>
      </w:r>
      <w:r w:rsidRPr="00942FF5">
        <w:rPr>
          <w:rFonts w:ascii="Times New Roman" w:hAnsi="Times New Roman"/>
          <w:sz w:val="24"/>
          <w:szCs w:val="24"/>
        </w:rPr>
        <w:t xml:space="preserve">ородской стоматологической поликлинике города Горловка и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942FF5">
        <w:rPr>
          <w:rFonts w:ascii="Times New Roman" w:hAnsi="Times New Roman"/>
          <w:sz w:val="24"/>
          <w:szCs w:val="24"/>
        </w:rPr>
        <w:t>стоматологической поликлинике № 4 города Горловка</w:t>
      </w:r>
      <w:r>
        <w:rPr>
          <w:rFonts w:ascii="Times New Roman" w:hAnsi="Times New Roman"/>
          <w:sz w:val="24"/>
          <w:szCs w:val="24"/>
        </w:rPr>
        <w:t xml:space="preserve"> (далее – стоматологические поликлиники) 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предъявлении оригиналов документов</w:t>
      </w:r>
      <w:r w:rsidRPr="00942FF5">
        <w:rPr>
          <w:rFonts w:ascii="Times New Roman" w:hAnsi="Times New Roman"/>
          <w:sz w:val="24"/>
          <w:szCs w:val="24"/>
        </w:rPr>
        <w:t>, подтверждающих право на получение льгот.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2.3. Перечень документов, необходимых для постановки на очередь для </w:t>
      </w:r>
      <w:r>
        <w:rPr>
          <w:rFonts w:ascii="Times New Roman" w:hAnsi="Times New Roman"/>
          <w:sz w:val="24"/>
          <w:szCs w:val="24"/>
        </w:rPr>
        <w:t>бесплатного</w:t>
      </w:r>
      <w:r w:rsidRPr="00942FF5">
        <w:rPr>
          <w:rFonts w:ascii="Times New Roman" w:hAnsi="Times New Roman"/>
          <w:sz w:val="24"/>
          <w:szCs w:val="24"/>
        </w:rPr>
        <w:t xml:space="preserve"> зубопротезирования льготной категории </w:t>
      </w:r>
      <w:r>
        <w:rPr>
          <w:rFonts w:ascii="Times New Roman" w:hAnsi="Times New Roman"/>
          <w:sz w:val="24"/>
          <w:szCs w:val="24"/>
        </w:rPr>
        <w:t>граждан</w:t>
      </w:r>
      <w:r w:rsidRPr="00942FF5">
        <w:rPr>
          <w:rFonts w:ascii="Times New Roman" w:hAnsi="Times New Roman"/>
          <w:sz w:val="24"/>
          <w:szCs w:val="24"/>
        </w:rPr>
        <w:t>:</w:t>
      </w:r>
    </w:p>
    <w:p w:rsidR="002E1475" w:rsidRDefault="002E1475" w:rsidP="0014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 (согласно Приложению 2);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942FF5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 (льготы предоставляются только по месту регистрации жительства)</w:t>
      </w:r>
      <w:r w:rsidRPr="00942FF5">
        <w:rPr>
          <w:rFonts w:ascii="Times New Roman" w:hAnsi="Times New Roman"/>
          <w:sz w:val="24"/>
          <w:szCs w:val="24"/>
        </w:rPr>
        <w:t>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942FF5">
        <w:rPr>
          <w:rFonts w:ascii="Times New Roman" w:hAnsi="Times New Roman"/>
          <w:sz w:val="24"/>
          <w:szCs w:val="24"/>
        </w:rPr>
        <w:t>удостоверени</w:t>
      </w:r>
      <w:r>
        <w:rPr>
          <w:rFonts w:ascii="Times New Roman" w:hAnsi="Times New Roman"/>
          <w:sz w:val="24"/>
          <w:szCs w:val="24"/>
        </w:rPr>
        <w:t>я</w:t>
      </w:r>
      <w:r w:rsidRPr="00942F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подтверждающее право на льготы;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управления труда и социальной защиты населения администраций Центрально-Городского, </w:t>
      </w:r>
      <w:proofErr w:type="spellStart"/>
      <w:r>
        <w:rPr>
          <w:rFonts w:ascii="Times New Roman" w:hAnsi="Times New Roman"/>
          <w:sz w:val="24"/>
          <w:szCs w:val="24"/>
        </w:rPr>
        <w:t>Никитовского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Калининского районов города Горловка  о праве на льготы в соответствии с установленным статусом. 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2.4. Лицо льготной категории </w:t>
      </w:r>
      <w:r>
        <w:rPr>
          <w:rFonts w:ascii="Times New Roman" w:hAnsi="Times New Roman"/>
          <w:sz w:val="24"/>
          <w:szCs w:val="24"/>
        </w:rPr>
        <w:t xml:space="preserve">заполняет заявление, </w:t>
      </w:r>
      <w:r w:rsidRPr="00942FF5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 xml:space="preserve"> копии необходимых документов и их оригиналы</w:t>
      </w:r>
      <w:r w:rsidRPr="00942FF5">
        <w:rPr>
          <w:rFonts w:ascii="Times New Roman" w:hAnsi="Times New Roman"/>
          <w:sz w:val="24"/>
          <w:szCs w:val="24"/>
        </w:rPr>
        <w:t>, после чего ответственное лицо вно</w:t>
      </w:r>
      <w:r>
        <w:rPr>
          <w:rFonts w:ascii="Times New Roman" w:hAnsi="Times New Roman"/>
          <w:sz w:val="24"/>
          <w:szCs w:val="24"/>
        </w:rPr>
        <w:t>сит необходимые данные в журнал</w:t>
      </w:r>
      <w:r w:rsidRPr="00942FF5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>.</w:t>
      </w:r>
      <w:r w:rsidRPr="00942FF5">
        <w:rPr>
          <w:rFonts w:ascii="Times New Roman" w:hAnsi="Times New Roman"/>
          <w:sz w:val="24"/>
          <w:szCs w:val="24"/>
        </w:rPr>
        <w:t xml:space="preserve"> </w:t>
      </w:r>
    </w:p>
    <w:p w:rsidR="002E1475" w:rsidRDefault="002E1475" w:rsidP="002E29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E1475" w:rsidRDefault="002E1475" w:rsidP="002E29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Заявление регистрируется в журнале регистрации, который ведется по форме согласно Приложению 3.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регистратор обязан выдать заявителю, указанному в п. 2.4 расписку о приеме документов.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Дата подачи заявления вместе с документами, указанными в пункте 2.3 настоящего Порядка, является датой обращения и датой взятия на учет.  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942FF5">
        <w:rPr>
          <w:rFonts w:ascii="Times New Roman" w:hAnsi="Times New Roman"/>
          <w:sz w:val="24"/>
          <w:szCs w:val="24"/>
        </w:rPr>
        <w:t>. Лицо льготной категории может быть снятым с очереди для бесплатного зубопротезирования в случаях: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>изменения места регистра</w:t>
      </w:r>
      <w:r>
        <w:rPr>
          <w:rFonts w:ascii="Times New Roman" w:hAnsi="Times New Roman"/>
          <w:sz w:val="24"/>
          <w:szCs w:val="24"/>
        </w:rPr>
        <w:t>ции за пределами города Горловка</w:t>
      </w:r>
      <w:r w:rsidRPr="00942FF5">
        <w:rPr>
          <w:rFonts w:ascii="Times New Roman" w:hAnsi="Times New Roman"/>
          <w:sz w:val="24"/>
          <w:szCs w:val="24"/>
        </w:rPr>
        <w:t>;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</w:t>
      </w:r>
      <w:r w:rsidRPr="00942FF5">
        <w:rPr>
          <w:rFonts w:ascii="Times New Roman" w:hAnsi="Times New Roman"/>
          <w:sz w:val="24"/>
          <w:szCs w:val="24"/>
        </w:rPr>
        <w:t xml:space="preserve"> льготника от услуг по бесплатному зубопротезированию;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снятия статуса, дающего право на льготное зубопротезирование;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смерти</w:t>
      </w:r>
      <w:r w:rsidRPr="00942FF5">
        <w:rPr>
          <w:rFonts w:ascii="Times New Roman" w:hAnsi="Times New Roman"/>
          <w:sz w:val="24"/>
          <w:szCs w:val="24"/>
        </w:rPr>
        <w:t xml:space="preserve"> льготника.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942F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Стоматологические поликлиники</w:t>
      </w:r>
      <w:r w:rsidRPr="00942FF5">
        <w:rPr>
          <w:rFonts w:ascii="Times New Roman" w:hAnsi="Times New Roman"/>
          <w:sz w:val="24"/>
          <w:szCs w:val="24"/>
        </w:rPr>
        <w:t xml:space="preserve"> ежемес</w:t>
      </w:r>
      <w:r w:rsidR="004C283E">
        <w:rPr>
          <w:rFonts w:ascii="Times New Roman" w:hAnsi="Times New Roman"/>
          <w:sz w:val="24"/>
          <w:szCs w:val="24"/>
        </w:rPr>
        <w:t>ячно до 25-го числа предоставляю</w:t>
      </w:r>
      <w:r w:rsidRPr="00942FF5">
        <w:rPr>
          <w:rFonts w:ascii="Times New Roman" w:hAnsi="Times New Roman"/>
          <w:sz w:val="24"/>
          <w:szCs w:val="24"/>
        </w:rPr>
        <w:t xml:space="preserve">т в отдел здравоохранения администрации города Горловка список </w:t>
      </w:r>
      <w:proofErr w:type="spellStart"/>
      <w:r w:rsidRPr="00942FF5">
        <w:rPr>
          <w:rFonts w:ascii="Times New Roman" w:hAnsi="Times New Roman"/>
          <w:sz w:val="24"/>
          <w:szCs w:val="24"/>
        </w:rPr>
        <w:t>отпротези</w:t>
      </w:r>
      <w:r>
        <w:rPr>
          <w:rFonts w:ascii="Times New Roman" w:hAnsi="Times New Roman"/>
          <w:sz w:val="24"/>
          <w:szCs w:val="24"/>
        </w:rPr>
        <w:t>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лиц льготной категории в бумажном виде. 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942FF5">
        <w:rPr>
          <w:rFonts w:ascii="Times New Roman" w:hAnsi="Times New Roman"/>
          <w:sz w:val="24"/>
          <w:szCs w:val="24"/>
        </w:rPr>
        <w:t>. Стоимость услуг по зубопротезированию определяется согласно прейскуранту цен, утвержденному</w:t>
      </w:r>
      <w:r>
        <w:rPr>
          <w:rFonts w:ascii="Times New Roman" w:hAnsi="Times New Roman"/>
          <w:sz w:val="24"/>
          <w:szCs w:val="24"/>
        </w:rPr>
        <w:t xml:space="preserve"> приказами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FF5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ых</w:t>
      </w:r>
      <w:r w:rsidRPr="00942FF5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ей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стоматологических поликлиник  и не может превышать 6000 российских рублей.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4C283E">
        <w:rPr>
          <w:rFonts w:ascii="Times New Roman" w:hAnsi="Times New Roman"/>
          <w:sz w:val="24"/>
          <w:szCs w:val="24"/>
        </w:rPr>
        <w:t>. Выполнение работы</w:t>
      </w:r>
      <w:r w:rsidRPr="00942FF5">
        <w:rPr>
          <w:rFonts w:ascii="Times New Roman" w:hAnsi="Times New Roman"/>
          <w:sz w:val="24"/>
          <w:szCs w:val="24"/>
        </w:rPr>
        <w:t xml:space="preserve"> по льготному </w:t>
      </w:r>
      <w:r>
        <w:rPr>
          <w:rFonts w:ascii="Times New Roman" w:hAnsi="Times New Roman"/>
          <w:sz w:val="24"/>
          <w:szCs w:val="24"/>
        </w:rPr>
        <w:t>зубо</w:t>
      </w:r>
      <w:r w:rsidR="004C283E">
        <w:rPr>
          <w:rFonts w:ascii="Times New Roman" w:hAnsi="Times New Roman"/>
          <w:sz w:val="24"/>
          <w:szCs w:val="24"/>
        </w:rPr>
        <w:t>протезированию оформляе</w:t>
      </w:r>
      <w:bookmarkStart w:id="0" w:name="_GoBack"/>
      <w:bookmarkEnd w:id="0"/>
      <w:r w:rsidRPr="00942FF5">
        <w:rPr>
          <w:rFonts w:ascii="Times New Roman" w:hAnsi="Times New Roman"/>
          <w:sz w:val="24"/>
          <w:szCs w:val="24"/>
        </w:rPr>
        <w:t xml:space="preserve">тся актом выполненных работ  </w:t>
      </w:r>
      <w:r>
        <w:rPr>
          <w:rFonts w:ascii="Times New Roman" w:hAnsi="Times New Roman"/>
          <w:sz w:val="24"/>
          <w:szCs w:val="24"/>
        </w:rPr>
        <w:t xml:space="preserve">на возмещение затрат по </w:t>
      </w:r>
      <w:proofErr w:type="spellStart"/>
      <w:r>
        <w:rPr>
          <w:rFonts w:ascii="Times New Roman" w:hAnsi="Times New Roman"/>
          <w:sz w:val="24"/>
          <w:szCs w:val="24"/>
        </w:rPr>
        <w:t>зубопротезиров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с указанием: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отчества лица, которому предоставлена услуга по льготному зубопротезированию;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регистрации и фактического места жительства;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документа, удостоверяющего право льготника на получение льготы, номера, серии и даты его выдачи;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регистрационного номера заявления (он же является номером подряда);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суммы стоимости услуг и материалов по форме согласно Приложению 4.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При передаче пациенту зубных протезов (с инструкцией по эксплуатации и гарантийным талоном) устанавливается гарантийный срок и срок службы зубных протезов, с которыми пациент знакомится под роспись в медицинской карте стоматологического больного.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некачественно изготовленных зубных протезов осуществляется в течение гарантийного срока за счет средств учреждения здравоохранения. </w:t>
      </w:r>
    </w:p>
    <w:p w:rsidR="002E147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Акты выполненных работ подписывает заведующий ортопедическим отделением (стоматолог) и составивший его медицинский регистратор, пациент, и утверждает главный врач учреждения здравоохранения. Акты выполненных работ после подписания предоставляются в бухгалтерию учреждения здравоохранения для формирования заявки на финансирование. </w:t>
      </w:r>
    </w:p>
    <w:p w:rsidR="002E1475" w:rsidRPr="00942FF5" w:rsidRDefault="002E1475" w:rsidP="0014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Право на каждое последующее льготное зубопротезирование у льготной категории граждан наступает не ранее, чем через 2 года с момента предыдущего льготного зубопротезирования. </w:t>
      </w:r>
    </w:p>
    <w:p w:rsidR="002E1475" w:rsidRPr="00942FF5" w:rsidRDefault="002E1475" w:rsidP="00942F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942F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Стоматологические поликлиники  </w:t>
      </w:r>
      <w:r w:rsidRPr="00942FF5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ют</w:t>
      </w:r>
      <w:r w:rsidRPr="00942FF5">
        <w:rPr>
          <w:rFonts w:ascii="Times New Roman" w:hAnsi="Times New Roman"/>
          <w:sz w:val="24"/>
          <w:szCs w:val="24"/>
        </w:rPr>
        <w:t xml:space="preserve"> потребителей услуг полной, достоверной, своевременной и доступной информацией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942FF5">
        <w:rPr>
          <w:rFonts w:ascii="Times New Roman" w:hAnsi="Times New Roman"/>
          <w:sz w:val="24"/>
          <w:szCs w:val="24"/>
        </w:rPr>
        <w:t xml:space="preserve"> услугах, их предоставлении и выполнении.</w:t>
      </w:r>
    </w:p>
    <w:p w:rsidR="002E1475" w:rsidRDefault="002E1475" w:rsidP="00942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475" w:rsidRDefault="002E1475" w:rsidP="00942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475" w:rsidRPr="002E295A" w:rsidRDefault="002E1475" w:rsidP="00942FF5">
      <w:pPr>
        <w:jc w:val="center"/>
        <w:rPr>
          <w:rFonts w:ascii="Times New Roman" w:hAnsi="Times New Roman"/>
          <w:sz w:val="24"/>
          <w:szCs w:val="24"/>
        </w:rPr>
      </w:pPr>
      <w:r w:rsidRPr="002E295A">
        <w:rPr>
          <w:rFonts w:ascii="Times New Roman" w:hAnsi="Times New Roman"/>
          <w:sz w:val="24"/>
          <w:szCs w:val="24"/>
        </w:rPr>
        <w:lastRenderedPageBreak/>
        <w:t>3</w:t>
      </w:r>
    </w:p>
    <w:p w:rsidR="002E1475" w:rsidRPr="00942FF5" w:rsidRDefault="002E1475" w:rsidP="00942FF5">
      <w:pPr>
        <w:jc w:val="center"/>
        <w:rPr>
          <w:rFonts w:ascii="Times New Roman" w:hAnsi="Times New Roman"/>
          <w:b/>
          <w:sz w:val="24"/>
          <w:szCs w:val="24"/>
        </w:rPr>
      </w:pPr>
      <w:r w:rsidRPr="00942FF5">
        <w:rPr>
          <w:rFonts w:ascii="Times New Roman" w:hAnsi="Times New Roman"/>
          <w:b/>
          <w:sz w:val="24"/>
          <w:szCs w:val="24"/>
        </w:rPr>
        <w:t>3. Порядок финансирования и возмещения расходов за услуги льготного зубопротезирования.</w:t>
      </w:r>
    </w:p>
    <w:p w:rsidR="002E1475" w:rsidRPr="00942FF5" w:rsidRDefault="002E1475" w:rsidP="002E2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>3.1. На основании представленных актов выполненных работ составл</w:t>
      </w:r>
      <w:r>
        <w:rPr>
          <w:rFonts w:ascii="Times New Roman" w:hAnsi="Times New Roman"/>
          <w:sz w:val="24"/>
          <w:szCs w:val="24"/>
        </w:rPr>
        <w:t>яется заявка на финансирование, которая</w:t>
      </w:r>
      <w:r w:rsidRPr="00942FF5">
        <w:rPr>
          <w:rFonts w:ascii="Times New Roman" w:hAnsi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/>
          <w:sz w:val="24"/>
          <w:szCs w:val="24"/>
        </w:rPr>
        <w:t xml:space="preserve">в отдел здравоохранения администрации города Горловка для свода и предоставления в Управление финансов администрации города Горловка. </w:t>
      </w:r>
    </w:p>
    <w:p w:rsidR="002E1475" w:rsidRPr="00942FF5" w:rsidRDefault="002E1475" w:rsidP="002E2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>3.2. Финансирование расходов осуществляется за счет средств общего фонда городского бюджета по КФК 080500 «</w:t>
      </w:r>
      <w:r>
        <w:rPr>
          <w:rFonts w:ascii="Times New Roman" w:hAnsi="Times New Roman"/>
          <w:sz w:val="24"/>
          <w:szCs w:val="24"/>
        </w:rPr>
        <w:t>Общие и специализированные с</w:t>
      </w:r>
      <w:r w:rsidRPr="00942FF5">
        <w:rPr>
          <w:rFonts w:ascii="Times New Roman" w:hAnsi="Times New Roman"/>
          <w:sz w:val="24"/>
          <w:szCs w:val="24"/>
        </w:rPr>
        <w:t>томатологические поликлиники», КЭКР 2730 «</w:t>
      </w:r>
      <w:r>
        <w:rPr>
          <w:rFonts w:ascii="Times New Roman" w:hAnsi="Times New Roman"/>
          <w:sz w:val="24"/>
          <w:szCs w:val="24"/>
        </w:rPr>
        <w:t>Другие выплаты</w:t>
      </w:r>
      <w:r w:rsidRPr="00942FF5">
        <w:rPr>
          <w:rFonts w:ascii="Times New Roman" w:hAnsi="Times New Roman"/>
          <w:sz w:val="24"/>
          <w:szCs w:val="24"/>
        </w:rPr>
        <w:t xml:space="preserve"> населению» в пределах утвержденных сметных назначений и зачисляется на расчетный счет </w:t>
      </w:r>
      <w:r>
        <w:rPr>
          <w:rFonts w:ascii="Times New Roman" w:hAnsi="Times New Roman"/>
          <w:sz w:val="24"/>
          <w:szCs w:val="24"/>
        </w:rPr>
        <w:t>стоматологических поликлиник</w:t>
      </w:r>
      <w:r w:rsidRPr="00942FF5">
        <w:rPr>
          <w:rFonts w:ascii="Times New Roman" w:hAnsi="Times New Roman"/>
          <w:sz w:val="24"/>
          <w:szCs w:val="24"/>
        </w:rPr>
        <w:t xml:space="preserve"> по общему фонду.</w:t>
      </w:r>
    </w:p>
    <w:p w:rsidR="002E1475" w:rsidRPr="00942FF5" w:rsidRDefault="002E1475" w:rsidP="002E2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3.3. Средства, поступившие на расчетный счет общего фонда </w:t>
      </w:r>
      <w:r>
        <w:rPr>
          <w:rFonts w:ascii="Times New Roman" w:hAnsi="Times New Roman"/>
          <w:sz w:val="24"/>
          <w:szCs w:val="24"/>
        </w:rPr>
        <w:t>стоматологических поликлиник</w:t>
      </w:r>
      <w:r w:rsidRPr="00942FF5">
        <w:rPr>
          <w:rFonts w:ascii="Times New Roman" w:hAnsi="Times New Roman"/>
          <w:sz w:val="24"/>
          <w:szCs w:val="24"/>
        </w:rPr>
        <w:t>, перечисляются в полном объеме на расчетный счет специального фонда для возмещения расходов за оказанные услуги по льготному зубному протезированию согласно актам выполненных работ.</w:t>
      </w:r>
    </w:p>
    <w:p w:rsidR="002E1475" w:rsidRPr="00942FF5" w:rsidRDefault="002E1475" w:rsidP="002E2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FF5">
        <w:rPr>
          <w:rFonts w:ascii="Times New Roman" w:hAnsi="Times New Roman"/>
          <w:sz w:val="24"/>
          <w:szCs w:val="24"/>
        </w:rPr>
        <w:t xml:space="preserve">3.4. Акты выполненных работ хранятся в </w:t>
      </w:r>
      <w:r>
        <w:rPr>
          <w:rFonts w:ascii="Times New Roman" w:hAnsi="Times New Roman"/>
          <w:sz w:val="24"/>
          <w:szCs w:val="24"/>
        </w:rPr>
        <w:t xml:space="preserve">стоматологических поликлиниках </w:t>
      </w:r>
      <w:r w:rsidRPr="00942FF5">
        <w:rPr>
          <w:rFonts w:ascii="Times New Roman" w:hAnsi="Times New Roman"/>
          <w:sz w:val="24"/>
          <w:szCs w:val="24"/>
        </w:rPr>
        <w:t xml:space="preserve"> на протяжении трех лет в соответствии с действующим законодательством.</w:t>
      </w:r>
    </w:p>
    <w:p w:rsidR="002E1475" w:rsidRPr="00942FF5" w:rsidRDefault="002E1475" w:rsidP="002E2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Pr="00942FF5" w:rsidRDefault="002E1475" w:rsidP="00942FF5">
      <w:pPr>
        <w:jc w:val="center"/>
        <w:rPr>
          <w:rFonts w:ascii="Times New Roman" w:hAnsi="Times New Roman"/>
          <w:b/>
          <w:sz w:val="24"/>
          <w:szCs w:val="24"/>
        </w:rPr>
      </w:pPr>
      <w:r w:rsidRPr="00942FF5">
        <w:rPr>
          <w:rFonts w:ascii="Times New Roman" w:hAnsi="Times New Roman"/>
          <w:b/>
          <w:sz w:val="24"/>
          <w:szCs w:val="24"/>
        </w:rPr>
        <w:t>4. Контроль за использованием средств</w:t>
      </w:r>
    </w:p>
    <w:p w:rsidR="002E1475" w:rsidRPr="00942FF5" w:rsidRDefault="002E1475" w:rsidP="00942F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над</w:t>
      </w:r>
      <w:r w:rsidRPr="00942FF5">
        <w:rPr>
          <w:rFonts w:ascii="Times New Roman" w:hAnsi="Times New Roman"/>
          <w:sz w:val="24"/>
          <w:szCs w:val="24"/>
        </w:rPr>
        <w:t xml:space="preserve"> целевым и эффективным использованием бюджетных средств осуществляют</w:t>
      </w:r>
      <w:r>
        <w:rPr>
          <w:rFonts w:ascii="Times New Roman" w:hAnsi="Times New Roman"/>
          <w:sz w:val="24"/>
          <w:szCs w:val="24"/>
        </w:rPr>
        <w:t xml:space="preserve"> Управление финансов администрации города Горловка, </w:t>
      </w:r>
      <w:r w:rsidRPr="0094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здравоохранения администрации города Горловка, руководители стоматологических поликлиник  </w:t>
      </w:r>
      <w:r w:rsidRPr="00942FF5">
        <w:rPr>
          <w:rFonts w:ascii="Times New Roman" w:hAnsi="Times New Roman"/>
          <w:sz w:val="24"/>
          <w:szCs w:val="24"/>
        </w:rPr>
        <w:t>в установленном законодательством порядке.</w:t>
      </w:r>
    </w:p>
    <w:p w:rsidR="002E1475" w:rsidRPr="00942FF5" w:rsidRDefault="002E1475" w:rsidP="00942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475" w:rsidRPr="00927151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2E1475" w:rsidRPr="00927151" w:rsidRDefault="002E1475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города Горловка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27151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Pr="00927151">
        <w:rPr>
          <w:rFonts w:ascii="Times New Roman" w:hAnsi="Times New Roman"/>
          <w:sz w:val="24"/>
          <w:szCs w:val="24"/>
        </w:rPr>
        <w:t>Ботвина</w:t>
      </w:r>
      <w:proofErr w:type="spellEnd"/>
    </w:p>
    <w:p w:rsidR="002E1475" w:rsidRDefault="002E1475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9271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 предоставления услуг по бесплатному зубопротезированию льготным категориям граждан города Горловка </w:t>
      </w:r>
      <w:r w:rsidRPr="00927151">
        <w:rPr>
          <w:rFonts w:ascii="Times New Roman" w:hAnsi="Times New Roman"/>
        </w:rPr>
        <w:t xml:space="preserve">подготовлен отделом здравоохранения администрации города Горловка </w:t>
      </w:r>
    </w:p>
    <w:p w:rsidR="002E1475" w:rsidRDefault="002E1475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Pr="00927151" w:rsidRDefault="002E1475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Начальник отдела здравоохранения </w:t>
      </w:r>
    </w:p>
    <w:p w:rsidR="002E1475" w:rsidRPr="00927151" w:rsidRDefault="002E1475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27151">
        <w:rPr>
          <w:rFonts w:ascii="Times New Roman" w:hAnsi="Times New Roman"/>
          <w:sz w:val="24"/>
          <w:szCs w:val="24"/>
        </w:rPr>
        <w:t xml:space="preserve">  Д.Г. Таранов</w:t>
      </w: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Pr="002E295A" w:rsidRDefault="002E1475" w:rsidP="002E295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b/>
        </w:rPr>
        <w:lastRenderedPageBreak/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1778"/>
        <w:gridCol w:w="4860"/>
      </w:tblGrid>
      <w:tr w:rsidR="002E1475" w:rsidTr="00D82C3A">
        <w:tc>
          <w:tcPr>
            <w:tcW w:w="319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1</w:t>
            </w:r>
          </w:p>
          <w:p w:rsidR="002E1475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к Порядку предоставления услуг по бесплат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ному зубопротезированию льготным категориям</w:t>
            </w: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граждан  города Горловка 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1.2)</w:t>
            </w:r>
          </w:p>
        </w:tc>
      </w:tr>
    </w:tbl>
    <w:p w:rsidR="002E1475" w:rsidRPr="002E295A" w:rsidRDefault="002E1475" w:rsidP="002E295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E1475" w:rsidRDefault="002E1475" w:rsidP="002E2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1475" w:rsidRDefault="002E1475" w:rsidP="002E2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категорий граждан, которые имеют право на льготное зубопротезирование</w:t>
      </w:r>
    </w:p>
    <w:p w:rsidR="002E1475" w:rsidRPr="009F3F95" w:rsidRDefault="002E1475" w:rsidP="002E2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87"/>
        <w:gridCol w:w="1743"/>
        <w:gridCol w:w="3600"/>
      </w:tblGrid>
      <w:tr w:rsidR="002E1475" w:rsidRPr="0072398D" w:rsidTr="00D82C3A">
        <w:trPr>
          <w:trHeight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Категория льготника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Очередность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Основание</w:t>
            </w:r>
          </w:p>
        </w:tc>
      </w:tr>
      <w:tr w:rsidR="002E1475" w:rsidRPr="0072398D" w:rsidTr="00D82C3A">
        <w:trPr>
          <w:trHeight w:val="1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</w:tr>
      <w:tr w:rsidR="002E1475" w:rsidRPr="0072398D" w:rsidTr="000B7052">
        <w:trPr>
          <w:trHeight w:val="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Участники боевых действий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в</w:t>
            </w:r>
            <w:r w:rsidRPr="0072398D">
              <w:rPr>
                <w:rStyle w:val="22"/>
                <w:noProof w:val="0"/>
              </w:rPr>
              <w:t>неочередное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ст.10 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2E1475" w:rsidRPr="0072398D" w:rsidTr="000B7052">
        <w:trPr>
          <w:trHeight w:val="8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Инвалиды войны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 11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2E1475" w:rsidRPr="0072398D" w:rsidTr="000B7052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Default="002E1475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Участники войны, иные категории лиц, приравненные к ним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Default="002E1475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общая очередь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ст. 12 Закона Донецкой Народной Республики «О социальной защите ветеранов войны» </w:t>
            </w:r>
          </w:p>
        </w:tc>
      </w:tr>
      <w:tr w:rsidR="002E1475" w:rsidRPr="0072398D" w:rsidTr="000B7052">
        <w:trPr>
          <w:trHeight w:val="7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Лица, имеющие особые заслуги перед Родиной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ст. 14 </w:t>
            </w:r>
            <w:r w:rsidRPr="0072398D">
              <w:rPr>
                <w:rStyle w:val="22"/>
                <w:noProof w:val="0"/>
              </w:rPr>
              <w:t>Закон</w:t>
            </w:r>
            <w:r>
              <w:rPr>
                <w:rStyle w:val="22"/>
                <w:noProof w:val="0"/>
              </w:rPr>
              <w:t>а</w:t>
            </w:r>
            <w:r w:rsidRPr="0072398D">
              <w:rPr>
                <w:rStyle w:val="22"/>
                <w:noProof w:val="0"/>
              </w:rPr>
              <w:t xml:space="preserve"> </w:t>
            </w:r>
            <w:r>
              <w:rPr>
                <w:rStyle w:val="22"/>
                <w:noProof w:val="0"/>
              </w:rPr>
              <w:t xml:space="preserve">Донецкой Народной Республики «О социальной защите ветеранов войны» </w:t>
            </w:r>
          </w:p>
        </w:tc>
      </w:tr>
      <w:tr w:rsidR="002E1475" w:rsidRPr="0072398D" w:rsidTr="00D82C3A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Ветераны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п</w:t>
            </w:r>
            <w:r w:rsidRPr="0072398D">
              <w:rPr>
                <w:rStyle w:val="22"/>
                <w:noProof w:val="0"/>
              </w:rPr>
              <w:t>ервоочередное</w:t>
            </w:r>
            <w:r>
              <w:rPr>
                <w:rStyle w:val="22"/>
                <w:noProof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 года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</w:t>
            </w:r>
            <w:r>
              <w:rPr>
                <w:rStyle w:val="22"/>
                <w:noProof w:val="0"/>
              </w:rPr>
              <w:t xml:space="preserve"> - ст.7</w:t>
            </w:r>
            <w:r w:rsidRPr="0072398D">
              <w:rPr>
                <w:rStyle w:val="22"/>
                <w:noProof w:val="0"/>
              </w:rPr>
              <w:t xml:space="preserve"> Закон</w:t>
            </w:r>
            <w:r>
              <w:rPr>
                <w:rStyle w:val="22"/>
                <w:noProof w:val="0"/>
              </w:rPr>
              <w:t xml:space="preserve">а </w:t>
            </w:r>
            <w:r w:rsidRPr="0072398D">
              <w:rPr>
                <w:rStyle w:val="22"/>
                <w:noProof w:val="0"/>
              </w:rPr>
              <w:t xml:space="preserve"> «Об основных принципах социальной защиты ветеранов труда и других граждан преклонного возраста в Украине»</w:t>
            </w:r>
            <w:r>
              <w:rPr>
                <w:rStyle w:val="22"/>
                <w:noProof w:val="0"/>
              </w:rPr>
              <w:t xml:space="preserve"> </w:t>
            </w:r>
          </w:p>
        </w:tc>
      </w:tr>
      <w:tr w:rsidR="002E1475" w:rsidRPr="0072398D" w:rsidTr="00025F46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72398D">
              <w:rPr>
                <w:rStyle w:val="22"/>
                <w:noProof w:val="0"/>
              </w:rPr>
              <w:t>Лица, которые имеют особые трудовые заслуги перед Родиной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общая очередь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года                             № 9-1 </w:t>
            </w:r>
            <w:r>
              <w:rPr>
                <w:sz w:val="24"/>
                <w:szCs w:val="24"/>
              </w:rPr>
              <w:t xml:space="preserve">«О применении Законов на территории ДНР в переходный период» (с изменениями) – ст. 9 Закона </w:t>
            </w:r>
            <w:r w:rsidRPr="00A97972">
              <w:rPr>
                <w:sz w:val="24"/>
                <w:szCs w:val="24"/>
              </w:rPr>
              <w:t>Украины «Об основных принципах социальной защиты ветеранов труда и других граждан преклонного возраста в Украине»</w:t>
            </w:r>
          </w:p>
        </w:tc>
      </w:tr>
      <w:tr w:rsidR="002E1475" w:rsidRPr="0072398D" w:rsidTr="00025F46">
        <w:trPr>
          <w:trHeight w:val="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D2512A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816D92" w:rsidRDefault="002E1475" w:rsidP="007B3A5E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Лица, пострадавшие вследствие Чернобыльской катастрофы І-ІІІ категории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7B3A5E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7B3A5E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года                              № 9-1 </w:t>
            </w:r>
            <w:r>
              <w:rPr>
                <w:sz w:val="24"/>
                <w:szCs w:val="24"/>
              </w:rPr>
              <w:t xml:space="preserve">«О применении Законов на территории ДНР в переходный период» (с изменениями) – </w:t>
            </w:r>
            <w:r w:rsidR="003A7D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ст.</w:t>
            </w:r>
            <w:r w:rsidR="003A7DF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Закона Украины «О статусе и социальной защите граждан, которые пострадали вследствие Чернобыльской катастрофы»</w:t>
            </w:r>
          </w:p>
        </w:tc>
      </w:tr>
    </w:tbl>
    <w:p w:rsidR="002E1475" w:rsidRPr="00554D38" w:rsidRDefault="002E1475" w:rsidP="0002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D38">
        <w:rPr>
          <w:rFonts w:ascii="Times New Roman" w:hAnsi="Times New Roman"/>
          <w:sz w:val="24"/>
          <w:szCs w:val="24"/>
        </w:rPr>
        <w:lastRenderedPageBreak/>
        <w:t>2</w:t>
      </w:r>
    </w:p>
    <w:p w:rsidR="002E1475" w:rsidRDefault="002E1475" w:rsidP="00025F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25F46">
        <w:rPr>
          <w:rFonts w:ascii="Times New Roman" w:hAnsi="Times New Roman"/>
          <w:sz w:val="24"/>
          <w:szCs w:val="24"/>
        </w:rPr>
        <w:t>Продолжение приложения 1</w:t>
      </w:r>
    </w:p>
    <w:p w:rsidR="002E1475" w:rsidRPr="00025F46" w:rsidRDefault="002E1475" w:rsidP="00025F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30"/>
        <w:gridCol w:w="1800"/>
        <w:gridCol w:w="3600"/>
      </w:tblGrid>
      <w:tr w:rsidR="002E1475" w:rsidRPr="0072398D" w:rsidTr="00025F46">
        <w:trPr>
          <w:trHeight w:val="2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3973B7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3973B7">
            <w:pPr>
              <w:pStyle w:val="21"/>
              <w:shd w:val="clear" w:color="auto" w:fill="auto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3973B7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3973B7">
            <w:pPr>
              <w:pStyle w:val="21"/>
              <w:shd w:val="clear" w:color="auto" w:fill="auto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4</w:t>
            </w:r>
          </w:p>
        </w:tc>
      </w:tr>
      <w:tr w:rsidR="002E1475" w:rsidRPr="0072398D" w:rsidTr="00025F46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Инвалиды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общая очередь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ст.28 Закона Донецкой Народной Республики «О социальной защите инвалидов» </w:t>
            </w:r>
          </w:p>
        </w:tc>
      </w:tr>
      <w:tr w:rsidR="002E1475" w:rsidRPr="0072398D" w:rsidTr="000B7052"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Почетные доноры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в</w:t>
            </w:r>
            <w:r w:rsidRPr="0072398D">
              <w:rPr>
                <w:rStyle w:val="22"/>
                <w:noProof w:val="0"/>
              </w:rPr>
              <w:t>неочередное</w:t>
            </w:r>
            <w:r>
              <w:rPr>
                <w:rStyle w:val="22"/>
                <w:noProof w:val="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ст. 7 </w:t>
            </w:r>
            <w:r w:rsidRPr="0072398D">
              <w:rPr>
                <w:rStyle w:val="22"/>
              </w:rPr>
              <w:t>Закон</w:t>
            </w:r>
            <w:r>
              <w:rPr>
                <w:rStyle w:val="22"/>
              </w:rPr>
              <w:t>а</w:t>
            </w:r>
            <w:r w:rsidRPr="0072398D">
              <w:rPr>
                <w:rStyle w:val="22"/>
              </w:rPr>
              <w:t xml:space="preserve"> </w:t>
            </w:r>
            <w:r>
              <w:rPr>
                <w:rStyle w:val="22"/>
              </w:rPr>
              <w:t>Донецкой Народной Республики «О донорстве крови и ее компонентов»</w:t>
            </w:r>
          </w:p>
        </w:tc>
      </w:tr>
      <w:tr w:rsidR="002E1475" w:rsidRPr="0072398D" w:rsidTr="000B7052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Ветераны военной службы, ветераны органов внутренних дел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первоочередное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 года  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 –                    ст.6 Закона Украины «О статусе ветеранов военной службы, ветеранов органов внутренних дел, ветеранов Национальной полиции и некоторых других лиц, и их социальная защита»</w:t>
            </w:r>
          </w:p>
        </w:tc>
      </w:tr>
      <w:tr w:rsidR="002E1475" w:rsidRPr="0072398D" w:rsidTr="000B7052">
        <w:trPr>
          <w:trHeight w:val="1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 w:rsidRPr="0072398D">
              <w:rPr>
                <w:rStyle w:val="22"/>
                <w:noProof w:val="0"/>
              </w:rPr>
              <w:t>Жертвы</w:t>
            </w:r>
            <w:r>
              <w:rPr>
                <w:rStyle w:val="22"/>
                <w:noProof w:val="0"/>
              </w:rPr>
              <w:t xml:space="preserve"> нацистских преследований:</w:t>
            </w:r>
          </w:p>
          <w:p w:rsidR="002E1475" w:rsidRPr="0072398D" w:rsidRDefault="002E1475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бывшие несовершеннолетние (которым на момент заключения не исполнилось 18 лет), узники концентрационных лагерей, гетто, других мест принудительного содержания (ст. 6-1), бывшие узники концентрационных лагерей, гетто, других мест принудительного содержания, лица, которые были насильно вывезены на принудительные работы, дети партизан, подпольщиков, других участников борьбы с национал-социалистическим режимом в тылу врага (ст.6-3), жены (мужья) умерших жертв нацистских преследований (ст. 6-4)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первоочередное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 года                              № 9-1 </w:t>
            </w:r>
            <w:r>
              <w:rPr>
                <w:sz w:val="24"/>
                <w:szCs w:val="24"/>
              </w:rPr>
              <w:t>«О применении Законов на территории ДНР в переходный период» (с изменениями)</w:t>
            </w:r>
            <w:r>
              <w:rPr>
                <w:rStyle w:val="22"/>
                <w:noProof w:val="0"/>
              </w:rPr>
              <w:t xml:space="preserve">– ст. 6-1, 6-3, 6-4 Закона </w:t>
            </w:r>
            <w:r w:rsidRPr="0072398D">
              <w:rPr>
                <w:rStyle w:val="22"/>
                <w:noProof w:val="0"/>
              </w:rPr>
              <w:t>«О жертвах нацистских преследований»</w:t>
            </w:r>
            <w:r>
              <w:rPr>
                <w:rStyle w:val="22"/>
                <w:noProof w:val="0"/>
              </w:rPr>
              <w:t xml:space="preserve">                    </w:t>
            </w:r>
          </w:p>
        </w:tc>
      </w:tr>
      <w:tr w:rsidR="002E1475" w:rsidRPr="0072398D" w:rsidTr="000B7052">
        <w:trPr>
          <w:trHeight w:val="2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jc w:val="center"/>
              <w:rPr>
                <w:rStyle w:val="22"/>
                <w:noProof w:val="0"/>
              </w:rPr>
            </w:pPr>
            <w:r>
              <w:rPr>
                <w:rStyle w:val="22"/>
                <w:noProof w:val="0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Default="002E1475" w:rsidP="000534E9">
            <w:pPr>
              <w:pStyle w:val="21"/>
              <w:shd w:val="clear" w:color="auto" w:fill="auto"/>
              <w:spacing w:line="278" w:lineRule="exact"/>
              <w:rPr>
                <w:rStyle w:val="22"/>
                <w:noProof w:val="0"/>
              </w:rPr>
            </w:pPr>
            <w:r w:rsidRPr="0072398D">
              <w:rPr>
                <w:rStyle w:val="22"/>
                <w:noProof w:val="0"/>
              </w:rPr>
              <w:t>Жертвы</w:t>
            </w:r>
            <w:r>
              <w:rPr>
                <w:rStyle w:val="22"/>
                <w:noProof w:val="0"/>
              </w:rPr>
              <w:t xml:space="preserve"> нацистских преследований:</w:t>
            </w:r>
          </w:p>
          <w:p w:rsidR="002E1475" w:rsidRPr="0072398D" w:rsidRDefault="002E1475" w:rsidP="000534E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>бывшие малолетние (которым на момент заключения не исполнилось 14 лет), узники концентрационных лагерей, гетто, других мест принудительного содержания                   (ст. 6-2)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внеочередное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475" w:rsidRPr="0072398D" w:rsidRDefault="002E1475" w:rsidP="000534E9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2"/>
                <w:noProof w:val="0"/>
              </w:rPr>
              <w:t xml:space="preserve">Постановление Совета Министров ДНР от 02 июня 2014 года                              № 9-1 </w:t>
            </w:r>
            <w:r>
              <w:rPr>
                <w:sz w:val="24"/>
                <w:szCs w:val="24"/>
              </w:rPr>
              <w:t xml:space="preserve">«О применении Законов на территории ДНР в переходный период» (с изменениями) </w:t>
            </w:r>
            <w:r>
              <w:rPr>
                <w:rStyle w:val="22"/>
                <w:noProof w:val="0"/>
              </w:rPr>
              <w:t xml:space="preserve">– ст. 6-2 Закона </w:t>
            </w:r>
            <w:r w:rsidRPr="0072398D">
              <w:rPr>
                <w:rStyle w:val="22"/>
                <w:noProof w:val="0"/>
              </w:rPr>
              <w:t>«О жертвах нацистских преследований»</w:t>
            </w:r>
            <w:r>
              <w:rPr>
                <w:rStyle w:val="22"/>
                <w:noProof w:val="0"/>
              </w:rPr>
              <w:t xml:space="preserve">                    </w:t>
            </w:r>
          </w:p>
        </w:tc>
      </w:tr>
    </w:tbl>
    <w:p w:rsidR="002E1475" w:rsidRDefault="002E1475" w:rsidP="002E295A">
      <w:pPr>
        <w:suppressAutoHyphens/>
        <w:ind w:firstLine="720"/>
        <w:jc w:val="center"/>
        <w:rPr>
          <w:sz w:val="28"/>
          <w:szCs w:val="28"/>
          <w:lang w:eastAsia="zh-CN"/>
        </w:rPr>
      </w:pPr>
    </w:p>
    <w:p w:rsidR="002E1475" w:rsidRDefault="002E1475" w:rsidP="002E295A">
      <w:pPr>
        <w:suppressAutoHyphens/>
        <w:ind w:firstLine="720"/>
        <w:jc w:val="center"/>
        <w:rPr>
          <w:sz w:val="28"/>
          <w:szCs w:val="28"/>
          <w:lang w:eastAsia="zh-CN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90"/>
        <w:gridCol w:w="1598"/>
        <w:gridCol w:w="5040"/>
      </w:tblGrid>
      <w:tr w:rsidR="002E1475" w:rsidTr="00D82C3A">
        <w:tc>
          <w:tcPr>
            <w:tcW w:w="319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2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2E1475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2.3)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Главному врачу 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A209B">
              <w:rPr>
                <w:rFonts w:ascii="Times New Roman" w:hAnsi="Times New Roman"/>
                <w:lang w:eastAsia="zh-CN"/>
              </w:rPr>
              <w:t xml:space="preserve">                            (Ф.И.О.)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Зарегистрированного по адресу:</w:t>
            </w:r>
          </w:p>
          <w:p w:rsidR="002E1475" w:rsidRPr="004A209B" w:rsidRDefault="002E1475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2E1475" w:rsidRPr="004A209B" w:rsidRDefault="002E1475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</w:t>
            </w:r>
          </w:p>
          <w:p w:rsidR="002E1475" w:rsidRPr="004A209B" w:rsidRDefault="002E1475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Pr="004A209B">
              <w:rPr>
                <w:rFonts w:ascii="Times New Roman" w:hAnsi="Times New Roman"/>
                <w:lang w:eastAsia="zh-CN"/>
              </w:rPr>
              <w:t>(данные паспорта, когда, кем выдан)</w:t>
            </w:r>
          </w:p>
          <w:p w:rsidR="002E1475" w:rsidRPr="004A209B" w:rsidRDefault="002E1475" w:rsidP="004A209B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телефон  </w:t>
            </w:r>
          </w:p>
        </w:tc>
      </w:tr>
    </w:tbl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75" w:rsidRDefault="002E1475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постановке на очередь </w:t>
      </w:r>
    </w:p>
    <w:p w:rsidR="002E1475" w:rsidRDefault="002E1475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льготное зубопротезирование </w:t>
      </w:r>
    </w:p>
    <w:p w:rsidR="002E1475" w:rsidRDefault="002E1475" w:rsidP="00027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475" w:rsidRDefault="002E1475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поставить меня на очередь на льготное зубопротезирование, в соответствии с установленным статусом ________________________________________________________</w:t>
      </w:r>
    </w:p>
    <w:p w:rsidR="002E1475" w:rsidRDefault="002E1475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1475" w:rsidRDefault="002E1475" w:rsidP="000279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27964">
        <w:rPr>
          <w:rFonts w:ascii="Times New Roman" w:hAnsi="Times New Roman"/>
        </w:rPr>
        <w:t xml:space="preserve">(название льготного удостоверения, серия, номер и дата выдачи) </w:t>
      </w:r>
    </w:p>
    <w:p w:rsidR="002E1475" w:rsidRDefault="002E1475" w:rsidP="00027964">
      <w:pPr>
        <w:spacing w:after="0" w:line="240" w:lineRule="auto"/>
        <w:rPr>
          <w:rFonts w:ascii="Times New Roman" w:hAnsi="Times New Roman"/>
        </w:rPr>
      </w:pPr>
    </w:p>
    <w:p w:rsidR="002E1475" w:rsidRDefault="002E1475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Прилагаю: </w:t>
      </w:r>
    </w:p>
    <w:p w:rsidR="002E1475" w:rsidRDefault="002E1475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паспорта;</w:t>
      </w:r>
    </w:p>
    <w:p w:rsidR="002E1475" w:rsidRDefault="002E1475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льготного удостоверения;</w:t>
      </w:r>
    </w:p>
    <w:p w:rsidR="002E1475" w:rsidRDefault="002E1475" w:rsidP="0002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справку управления труда и социальной защиты населения о праве на льготы в соответствии с установленным статусом. </w:t>
      </w:r>
    </w:p>
    <w:p w:rsidR="002E1475" w:rsidRDefault="002E1475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027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заявления                                                                                    Подпись</w:t>
      </w:r>
    </w:p>
    <w:p w:rsidR="002E1475" w:rsidRPr="00027964" w:rsidRDefault="002E1475" w:rsidP="00027964">
      <w:pPr>
        <w:spacing w:after="0" w:line="240" w:lineRule="auto"/>
        <w:rPr>
          <w:rFonts w:ascii="Times New Roman" w:hAnsi="Times New Roman"/>
        </w:rPr>
      </w:pPr>
    </w:p>
    <w:p w:rsidR="002E1475" w:rsidRPr="00027964" w:rsidRDefault="002E1475" w:rsidP="00027964">
      <w:pPr>
        <w:spacing w:after="0" w:line="240" w:lineRule="auto"/>
        <w:rPr>
          <w:rFonts w:ascii="Times New Roman" w:hAnsi="Times New Roman"/>
        </w:rPr>
      </w:pPr>
      <w:r w:rsidRPr="00027964">
        <w:rPr>
          <w:rFonts w:ascii="Times New Roman" w:hAnsi="Times New Roman"/>
        </w:rPr>
        <w:t xml:space="preserve">Регистрационный номер </w:t>
      </w:r>
      <w:r>
        <w:rPr>
          <w:rFonts w:ascii="Times New Roman" w:hAnsi="Times New Roman"/>
        </w:rPr>
        <w:t xml:space="preserve">                                    дата приема                          Подпись ответственного </w:t>
      </w:r>
    </w:p>
    <w:p w:rsidR="002E1475" w:rsidRPr="00027964" w:rsidRDefault="002E1475" w:rsidP="00027964">
      <w:pPr>
        <w:spacing w:after="0" w:line="240" w:lineRule="auto"/>
        <w:rPr>
          <w:rFonts w:ascii="Times New Roman" w:hAnsi="Times New Roman"/>
        </w:rPr>
      </w:pPr>
      <w:r w:rsidRPr="00027964">
        <w:rPr>
          <w:rFonts w:ascii="Times New Roman" w:hAnsi="Times New Roman"/>
        </w:rPr>
        <w:t xml:space="preserve">заявления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работника</w:t>
      </w:r>
    </w:p>
    <w:p w:rsidR="002E1475" w:rsidRDefault="002E1475">
      <w:pPr>
        <w:rPr>
          <w:rFonts w:ascii="Times New Roman" w:hAnsi="Times New Roman"/>
        </w:rPr>
      </w:pPr>
    </w:p>
    <w:p w:rsidR="002E1475" w:rsidRDefault="002E1475" w:rsidP="00C471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                                                                             Линия отреза</w:t>
      </w: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Расписка о приеме документов на очередь № ___________     для бесплатного зубопротезирования </w:t>
      </w:r>
    </w:p>
    <w:p w:rsidR="002E1475" w:rsidRDefault="002E14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(регистрационный номер заявления)</w:t>
      </w:r>
    </w:p>
    <w:p w:rsidR="002E1475" w:rsidRDefault="002E1475">
      <w:pPr>
        <w:rPr>
          <w:rFonts w:ascii="Times New Roman" w:hAnsi="Times New Roman"/>
        </w:rPr>
      </w:pPr>
      <w:r>
        <w:rPr>
          <w:rFonts w:ascii="Times New Roman" w:hAnsi="Times New Roman"/>
        </w:rPr>
        <w:t>Мною, ____________________________________________________________, приняты документы ____________________________________________________ (дата) ________________ (подпись).</w:t>
      </w:r>
    </w:p>
    <w:p w:rsidR="002E1475" w:rsidRDefault="002E1475">
      <w:pPr>
        <w:rPr>
          <w:rFonts w:ascii="Times New Roman" w:hAnsi="Times New Roman"/>
        </w:rPr>
      </w:pPr>
      <w:r>
        <w:rPr>
          <w:rFonts w:ascii="Times New Roman" w:hAnsi="Times New Roman"/>
        </w:rPr>
        <w:t>Медицинский регистратор ___________________________ (Ф.И.О.)</w:t>
      </w:r>
    </w:p>
    <w:p w:rsidR="002E1475" w:rsidRDefault="002E1475">
      <w:pPr>
        <w:rPr>
          <w:rFonts w:ascii="Times New Roman" w:hAnsi="Times New Rom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1598"/>
        <w:gridCol w:w="4860"/>
      </w:tblGrid>
      <w:tr w:rsidR="002E1475" w:rsidTr="00D82C3A">
        <w:tc>
          <w:tcPr>
            <w:tcW w:w="319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</w:tcPr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3</w:t>
            </w:r>
          </w:p>
          <w:p w:rsidR="002E1475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2E1475" w:rsidRPr="004A209B" w:rsidRDefault="002E1475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2.5)</w:t>
            </w:r>
          </w:p>
        </w:tc>
      </w:tr>
    </w:tbl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Pr="0047061B" w:rsidRDefault="002E1475" w:rsidP="0047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61B">
        <w:rPr>
          <w:rFonts w:ascii="Times New Roman" w:hAnsi="Times New Roman"/>
          <w:sz w:val="24"/>
          <w:szCs w:val="24"/>
        </w:rPr>
        <w:t xml:space="preserve">Журнал регистрации </w:t>
      </w:r>
      <w:r>
        <w:rPr>
          <w:rFonts w:ascii="Times New Roman" w:hAnsi="Times New Roman"/>
          <w:sz w:val="24"/>
          <w:szCs w:val="24"/>
        </w:rPr>
        <w:t xml:space="preserve">заявлений на льготное зубопротезирование                                      (внеочередное, первоочередное, общая очередь) </w:t>
      </w:r>
    </w:p>
    <w:p w:rsidR="002E1475" w:rsidRPr="0047061B" w:rsidRDefault="002E1475" w:rsidP="0047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35"/>
        <w:gridCol w:w="1312"/>
        <w:gridCol w:w="1980"/>
        <w:gridCol w:w="1440"/>
        <w:gridCol w:w="1780"/>
        <w:gridCol w:w="1820"/>
      </w:tblGrid>
      <w:tr w:rsidR="002E1475" w:rsidRPr="0047061B" w:rsidTr="0047061B">
        <w:tc>
          <w:tcPr>
            <w:tcW w:w="54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№ п/п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 xml:space="preserve">Регистра </w:t>
            </w:r>
            <w:proofErr w:type="spellStart"/>
            <w:r w:rsidRPr="0047061B">
              <w:rPr>
                <w:rFonts w:ascii="Times New Roman" w:hAnsi="Times New Roman"/>
              </w:rPr>
              <w:t>ционный</w:t>
            </w:r>
            <w:proofErr w:type="spellEnd"/>
            <w:r w:rsidRPr="0047061B">
              <w:rPr>
                <w:rFonts w:ascii="Times New Roman" w:hAnsi="Times New Roman"/>
              </w:rPr>
              <w:t xml:space="preserve"> номер заявления</w:t>
            </w: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Ф.И.О., год рождения, адрес регистрации (прописки)</w:t>
            </w: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Льготн</w:t>
            </w:r>
            <w:r>
              <w:rPr>
                <w:rFonts w:ascii="Times New Roman" w:hAnsi="Times New Roman"/>
              </w:rPr>
              <w:t>ая</w:t>
            </w:r>
            <w:r w:rsidRPr="00470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категория (серия, номер и дата выдачи льготного удостоверения) </w:t>
            </w: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2E1475" w:rsidRPr="0047061B" w:rsidTr="0047061B">
        <w:tc>
          <w:tcPr>
            <w:tcW w:w="54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1475" w:rsidRPr="0047061B" w:rsidTr="0047061B">
        <w:tc>
          <w:tcPr>
            <w:tcW w:w="5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75" w:rsidRPr="0047061B" w:rsidTr="0047061B">
        <w:tc>
          <w:tcPr>
            <w:tcW w:w="5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75" w:rsidRPr="0047061B" w:rsidTr="0047061B">
        <w:tc>
          <w:tcPr>
            <w:tcW w:w="5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75" w:rsidRPr="0047061B" w:rsidTr="0047061B">
        <w:tc>
          <w:tcPr>
            <w:tcW w:w="540" w:type="dxa"/>
          </w:tcPr>
          <w:p w:rsidR="002E1475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5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1475" w:rsidRPr="0047061B" w:rsidRDefault="002E1475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p w:rsidR="002E1475" w:rsidRDefault="002E1475">
      <w:pPr>
        <w:rPr>
          <w:rFonts w:ascii="Times New Roman" w:hAnsi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1418"/>
        <w:gridCol w:w="5220"/>
      </w:tblGrid>
      <w:tr w:rsidR="002E1475" w:rsidRPr="004A209B" w:rsidTr="00D82C3A">
        <w:tc>
          <w:tcPr>
            <w:tcW w:w="3190" w:type="dxa"/>
          </w:tcPr>
          <w:p w:rsidR="002E1475" w:rsidRPr="004A209B" w:rsidRDefault="002E1475" w:rsidP="00F26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2E1475" w:rsidRPr="004A209B" w:rsidRDefault="002E1475" w:rsidP="00F26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</w:tcPr>
          <w:p w:rsidR="002E1475" w:rsidRPr="004A209B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4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2.10)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94883">
              <w:rPr>
                <w:rFonts w:ascii="Times New Roman" w:hAnsi="Times New Roman"/>
                <w:lang w:eastAsia="zh-CN"/>
              </w:rPr>
              <w:t xml:space="preserve">             (название учреждения)</w:t>
            </w:r>
          </w:p>
          <w:p w:rsidR="002E1475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</w:t>
            </w:r>
          </w:p>
          <w:p w:rsidR="002E1475" w:rsidRPr="00694883" w:rsidRDefault="002E1475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(Ф.И.О. главного врача)</w:t>
            </w:r>
          </w:p>
        </w:tc>
      </w:tr>
    </w:tbl>
    <w:p w:rsidR="002E1475" w:rsidRDefault="002E1475">
      <w:pPr>
        <w:rPr>
          <w:rFonts w:ascii="Times New Roman" w:hAnsi="Times New Roman"/>
        </w:rPr>
      </w:pPr>
    </w:p>
    <w:p w:rsidR="002E1475" w:rsidRDefault="002E1475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2E1475" w:rsidRDefault="002E1475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выполненных работ на возмещение затрат по зубопротезированию </w:t>
      </w:r>
    </w:p>
    <w:p w:rsidR="002E1475" w:rsidRDefault="002E1475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39"/>
        <w:gridCol w:w="1551"/>
        <w:gridCol w:w="1724"/>
        <w:gridCol w:w="2045"/>
        <w:gridCol w:w="1559"/>
      </w:tblGrid>
      <w:tr w:rsidR="002E1475" w:rsidTr="0080313E">
        <w:tc>
          <w:tcPr>
            <w:tcW w:w="648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Номер льготного удостоверения </w:t>
            </w: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>Регистрационный номер заявления (номер наряда)</w:t>
            </w: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313E">
              <w:rPr>
                <w:rFonts w:ascii="Times New Roman" w:hAnsi="Times New Roman"/>
                <w:sz w:val="24"/>
                <w:szCs w:val="24"/>
              </w:rPr>
              <w:t>(рос. руб.)</w:t>
            </w:r>
          </w:p>
        </w:tc>
      </w:tr>
      <w:tr w:rsidR="002E1475" w:rsidTr="0080313E">
        <w:tc>
          <w:tcPr>
            <w:tcW w:w="648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75" w:rsidTr="0080313E">
        <w:tc>
          <w:tcPr>
            <w:tcW w:w="648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75" w:rsidTr="0080313E">
        <w:tc>
          <w:tcPr>
            <w:tcW w:w="648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2520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1475" w:rsidRPr="0080313E" w:rsidRDefault="002E1475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ортопедическим отделением             </w:t>
      </w: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 </w:t>
      </w: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регистратор </w:t>
      </w: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475" w:rsidRPr="00694883" w:rsidRDefault="002E1475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Пациент </w:t>
      </w:r>
    </w:p>
    <w:sectPr w:rsidR="002E1475" w:rsidRPr="00694883" w:rsidSect="00D25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1C"/>
    <w:rsid w:val="00025F46"/>
    <w:rsid w:val="0002794E"/>
    <w:rsid w:val="00027964"/>
    <w:rsid w:val="00042935"/>
    <w:rsid w:val="000534E9"/>
    <w:rsid w:val="000A700F"/>
    <w:rsid w:val="000B7052"/>
    <w:rsid w:val="000C7855"/>
    <w:rsid w:val="000F5D96"/>
    <w:rsid w:val="000F6A31"/>
    <w:rsid w:val="00112A3F"/>
    <w:rsid w:val="001421D1"/>
    <w:rsid w:val="001467B4"/>
    <w:rsid w:val="0017793F"/>
    <w:rsid w:val="00186E6E"/>
    <w:rsid w:val="001A0CE0"/>
    <w:rsid w:val="001B796A"/>
    <w:rsid w:val="00203937"/>
    <w:rsid w:val="00217ACB"/>
    <w:rsid w:val="00245A43"/>
    <w:rsid w:val="00261101"/>
    <w:rsid w:val="00261D50"/>
    <w:rsid w:val="00274F5A"/>
    <w:rsid w:val="002A5A7E"/>
    <w:rsid w:val="002C2067"/>
    <w:rsid w:val="002E1475"/>
    <w:rsid w:val="002E295A"/>
    <w:rsid w:val="002E7CD8"/>
    <w:rsid w:val="002F6108"/>
    <w:rsid w:val="00302F8C"/>
    <w:rsid w:val="00315613"/>
    <w:rsid w:val="00323E52"/>
    <w:rsid w:val="00327F71"/>
    <w:rsid w:val="003946A5"/>
    <w:rsid w:val="003973B7"/>
    <w:rsid w:val="003A7DF6"/>
    <w:rsid w:val="00413118"/>
    <w:rsid w:val="00415AAF"/>
    <w:rsid w:val="00422B23"/>
    <w:rsid w:val="0047061B"/>
    <w:rsid w:val="00476280"/>
    <w:rsid w:val="004A209B"/>
    <w:rsid w:val="004B6F27"/>
    <w:rsid w:val="004C283E"/>
    <w:rsid w:val="004D5B6C"/>
    <w:rsid w:val="005034C4"/>
    <w:rsid w:val="00554D38"/>
    <w:rsid w:val="00556A98"/>
    <w:rsid w:val="0058223D"/>
    <w:rsid w:val="005C7367"/>
    <w:rsid w:val="006216BC"/>
    <w:rsid w:val="00635A65"/>
    <w:rsid w:val="00664DA2"/>
    <w:rsid w:val="0067306C"/>
    <w:rsid w:val="00691C3B"/>
    <w:rsid w:val="00694883"/>
    <w:rsid w:val="007120D4"/>
    <w:rsid w:val="00714BEB"/>
    <w:rsid w:val="0072398D"/>
    <w:rsid w:val="007333AE"/>
    <w:rsid w:val="00751E8F"/>
    <w:rsid w:val="00756BA3"/>
    <w:rsid w:val="00782F00"/>
    <w:rsid w:val="007A0EDA"/>
    <w:rsid w:val="007B0AF3"/>
    <w:rsid w:val="007B3A5E"/>
    <w:rsid w:val="007D03A9"/>
    <w:rsid w:val="0080313E"/>
    <w:rsid w:val="00816204"/>
    <w:rsid w:val="00816D92"/>
    <w:rsid w:val="0082012F"/>
    <w:rsid w:val="00871F8D"/>
    <w:rsid w:val="00883842"/>
    <w:rsid w:val="008A3344"/>
    <w:rsid w:val="008B162D"/>
    <w:rsid w:val="00927151"/>
    <w:rsid w:val="00936617"/>
    <w:rsid w:val="00942FF5"/>
    <w:rsid w:val="009456CB"/>
    <w:rsid w:val="00956B10"/>
    <w:rsid w:val="00992DEF"/>
    <w:rsid w:val="009B4D8A"/>
    <w:rsid w:val="009F3F95"/>
    <w:rsid w:val="00A40300"/>
    <w:rsid w:val="00A431CA"/>
    <w:rsid w:val="00A465E5"/>
    <w:rsid w:val="00A64405"/>
    <w:rsid w:val="00A87630"/>
    <w:rsid w:val="00A97972"/>
    <w:rsid w:val="00AA76BB"/>
    <w:rsid w:val="00AA7C76"/>
    <w:rsid w:val="00AE0A22"/>
    <w:rsid w:val="00AE3FE5"/>
    <w:rsid w:val="00AF6788"/>
    <w:rsid w:val="00AF67BE"/>
    <w:rsid w:val="00AF68CD"/>
    <w:rsid w:val="00B41905"/>
    <w:rsid w:val="00B41E6D"/>
    <w:rsid w:val="00B45EA0"/>
    <w:rsid w:val="00B9247E"/>
    <w:rsid w:val="00C37FD6"/>
    <w:rsid w:val="00C471EE"/>
    <w:rsid w:val="00C557F8"/>
    <w:rsid w:val="00C57476"/>
    <w:rsid w:val="00D2512A"/>
    <w:rsid w:val="00D3251C"/>
    <w:rsid w:val="00D44553"/>
    <w:rsid w:val="00D82C3A"/>
    <w:rsid w:val="00D8449A"/>
    <w:rsid w:val="00DA1A68"/>
    <w:rsid w:val="00DA6675"/>
    <w:rsid w:val="00E3685E"/>
    <w:rsid w:val="00E47B91"/>
    <w:rsid w:val="00E8251E"/>
    <w:rsid w:val="00EA0600"/>
    <w:rsid w:val="00F05AF2"/>
    <w:rsid w:val="00F13708"/>
    <w:rsid w:val="00F26FAD"/>
    <w:rsid w:val="00F562B5"/>
    <w:rsid w:val="00F73B46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942F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2E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05A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295A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link w:val="21"/>
    <w:uiPriority w:val="99"/>
    <w:locked/>
    <w:rsid w:val="002E295A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2E295A"/>
    <w:rPr>
      <w:rFonts w:cs="Times New Roman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2E295A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Protokol1</cp:lastModifiedBy>
  <cp:revision>27</cp:revision>
  <cp:lastPrinted>2017-03-29T06:01:00Z</cp:lastPrinted>
  <dcterms:created xsi:type="dcterms:W3CDTF">2017-03-02T10:50:00Z</dcterms:created>
  <dcterms:modified xsi:type="dcterms:W3CDTF">2017-03-30T10:44:00Z</dcterms:modified>
</cp:coreProperties>
</file>