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29310" cy="7162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</w:pPr>
      <w:r>
        <w:t>АДМИНИСТРАЦИЯ ГОРОДА ГОРЛОВКА</w:t>
      </w:r>
    </w:p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608A5" w:rsidRDefault="00B608A5" w:rsidP="00B608A5">
      <w:pPr>
        <w:pStyle w:val="a3"/>
        <w:jc w:val="center"/>
      </w:pPr>
      <w:r>
        <w:t>главы администрации</w:t>
      </w:r>
    </w:p>
    <w:p w:rsidR="00B608A5" w:rsidRDefault="00B608A5" w:rsidP="00B608A5">
      <w:pPr>
        <w:pStyle w:val="a3"/>
      </w:pPr>
    </w:p>
    <w:p w:rsidR="00B608A5" w:rsidRPr="003E744D" w:rsidRDefault="003E744D" w:rsidP="00B608A5">
      <w:pPr>
        <w:pStyle w:val="a3"/>
        <w:rPr>
          <w:sz w:val="28"/>
          <w:szCs w:val="28"/>
        </w:rPr>
      </w:pPr>
      <w:r w:rsidRPr="003E744D">
        <w:rPr>
          <w:sz w:val="28"/>
          <w:szCs w:val="28"/>
        </w:rPr>
        <w:t xml:space="preserve">23  января  </w:t>
      </w:r>
      <w:r w:rsidR="00C4134C" w:rsidRPr="003E744D">
        <w:rPr>
          <w:sz w:val="28"/>
          <w:szCs w:val="28"/>
        </w:rPr>
        <w:t>2017</w:t>
      </w:r>
      <w:r w:rsidR="00B608A5" w:rsidRPr="003E744D">
        <w:rPr>
          <w:sz w:val="28"/>
          <w:szCs w:val="28"/>
        </w:rPr>
        <w:t xml:space="preserve"> г.</w:t>
      </w:r>
      <w:r w:rsidR="00B608A5" w:rsidRPr="003E744D">
        <w:rPr>
          <w:sz w:val="28"/>
          <w:szCs w:val="28"/>
        </w:rPr>
        <w:tab/>
      </w:r>
      <w:r w:rsidR="00B608A5" w:rsidRPr="003E744D">
        <w:rPr>
          <w:sz w:val="28"/>
          <w:szCs w:val="28"/>
        </w:rPr>
        <w:tab/>
        <w:t xml:space="preserve">          </w:t>
      </w:r>
      <w:r w:rsidRPr="003E744D">
        <w:rPr>
          <w:sz w:val="28"/>
          <w:szCs w:val="28"/>
        </w:rPr>
        <w:t xml:space="preserve">                </w:t>
      </w:r>
      <w:r w:rsidRPr="003E744D">
        <w:rPr>
          <w:sz w:val="28"/>
          <w:szCs w:val="28"/>
        </w:rPr>
        <w:tab/>
      </w:r>
      <w:r w:rsidRPr="003E744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Pr="003E744D">
        <w:rPr>
          <w:sz w:val="28"/>
          <w:szCs w:val="28"/>
        </w:rPr>
        <w:t>№ 36-р</w:t>
      </w:r>
    </w:p>
    <w:p w:rsidR="00B608A5" w:rsidRPr="00306B60" w:rsidRDefault="00B608A5" w:rsidP="00B608A5">
      <w:pPr>
        <w:pStyle w:val="a3"/>
        <w:rPr>
          <w:szCs w:val="26"/>
        </w:rPr>
      </w:pPr>
      <w:r w:rsidRPr="003E744D">
        <w:rPr>
          <w:sz w:val="28"/>
          <w:szCs w:val="28"/>
        </w:rPr>
        <w:t>г. Горловка</w:t>
      </w:r>
    </w:p>
    <w:p w:rsidR="00B608A5" w:rsidRPr="00306B60" w:rsidRDefault="00B608A5" w:rsidP="00B608A5">
      <w:pPr>
        <w:pStyle w:val="a3"/>
        <w:rPr>
          <w:color w:val="000000"/>
          <w:szCs w:val="26"/>
          <w:shd w:val="clear" w:color="auto" w:fill="FFFFFF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О передаче </w:t>
      </w:r>
      <w:proofErr w:type="gramStart"/>
      <w:r w:rsidRPr="009F623C">
        <w:rPr>
          <w:szCs w:val="26"/>
        </w:rPr>
        <w:t>товарно-материальных</w:t>
      </w:r>
      <w:proofErr w:type="gramEnd"/>
      <w:r w:rsidRPr="009F623C">
        <w:rPr>
          <w:szCs w:val="26"/>
        </w:rPr>
        <w:t xml:space="preserve"> </w:t>
      </w:r>
    </w:p>
    <w:p w:rsidR="006446A4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ценностей </w:t>
      </w:r>
      <w:r w:rsidR="006446A4">
        <w:rPr>
          <w:szCs w:val="26"/>
        </w:rPr>
        <w:t>(соль техническая)</w:t>
      </w: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>коммунальному предприятию «Простор»</w:t>
      </w:r>
      <w:r w:rsidRPr="009F623C">
        <w:rPr>
          <w:szCs w:val="26"/>
        </w:rPr>
        <w:tab/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9F623C">
        <w:rPr>
          <w:szCs w:val="26"/>
        </w:rPr>
        <w:t xml:space="preserve">С целью обеспечения потребности в материальных ресурсах для обслуживания дорог в осенне-зимний период </w:t>
      </w:r>
      <w:r>
        <w:rPr>
          <w:szCs w:val="26"/>
        </w:rPr>
        <w:t>2016-2017</w:t>
      </w:r>
      <w:r w:rsidR="00C4134C">
        <w:rPr>
          <w:szCs w:val="26"/>
        </w:rPr>
        <w:t xml:space="preserve"> </w:t>
      </w:r>
      <w:r w:rsidRPr="009F623C">
        <w:rPr>
          <w:szCs w:val="26"/>
        </w:rPr>
        <w:t>г., руководствуясь п. 3.2.3, п. 4.1. Положения об администрации города Горловка</w:t>
      </w:r>
      <w:r w:rsidR="00C4134C">
        <w:rPr>
          <w:szCs w:val="26"/>
        </w:rPr>
        <w:t>, утвержденного распоряжением главы администрации от 13 февраля 2015 года № 1-р</w:t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9F623C">
        <w:rPr>
          <w:szCs w:val="26"/>
        </w:rPr>
        <w:t xml:space="preserve">Управлению жилищно-коммунального хозяйства администрации г. Горловка (Друковский) передать коммунальному предприятию «Простор» </w:t>
      </w:r>
      <w:r>
        <w:rPr>
          <w:szCs w:val="26"/>
        </w:rPr>
        <w:t xml:space="preserve">(Третьяков) </w:t>
      </w:r>
      <w:r w:rsidR="00F51B06">
        <w:rPr>
          <w:szCs w:val="26"/>
        </w:rPr>
        <w:t>соль техническую в размере 472</w:t>
      </w:r>
      <w:r>
        <w:rPr>
          <w:szCs w:val="26"/>
        </w:rPr>
        <w:t xml:space="preserve"> (</w:t>
      </w:r>
      <w:r w:rsidR="00F51B06">
        <w:rPr>
          <w:szCs w:val="26"/>
        </w:rPr>
        <w:t>четыреста семьдесят две</w:t>
      </w:r>
      <w:r w:rsidR="00C4134C">
        <w:rPr>
          <w:szCs w:val="26"/>
        </w:rPr>
        <w:t>)</w:t>
      </w:r>
      <w:r w:rsidRPr="009F623C">
        <w:rPr>
          <w:szCs w:val="26"/>
        </w:rPr>
        <w:t xml:space="preserve"> тонн</w:t>
      </w:r>
      <w:r w:rsidR="00C4134C">
        <w:rPr>
          <w:szCs w:val="26"/>
        </w:rPr>
        <w:t>ы</w:t>
      </w:r>
      <w:r w:rsidRPr="009F623C">
        <w:rPr>
          <w:szCs w:val="26"/>
        </w:rPr>
        <w:t>.</w:t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И. о. главы администрации                    </w:t>
      </w:r>
      <w:r w:rsidRPr="009F623C">
        <w:rPr>
          <w:szCs w:val="26"/>
        </w:rPr>
        <w:tab/>
      </w:r>
      <w:r w:rsidRPr="009F623C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И.С. ПРИХОДЬКО</w:t>
      </w:r>
    </w:p>
    <w:p w:rsidR="00BF25A8" w:rsidRDefault="00BF25A8" w:rsidP="00B608A5">
      <w:pPr>
        <w:pStyle w:val="a3"/>
      </w:pPr>
    </w:p>
    <w:sectPr w:rsidR="00BF25A8" w:rsidSect="00766D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A5"/>
    <w:rsid w:val="0017533F"/>
    <w:rsid w:val="001A4C98"/>
    <w:rsid w:val="002A4AF5"/>
    <w:rsid w:val="002C6299"/>
    <w:rsid w:val="003E4654"/>
    <w:rsid w:val="003E744D"/>
    <w:rsid w:val="005D061B"/>
    <w:rsid w:val="006446A4"/>
    <w:rsid w:val="007E0932"/>
    <w:rsid w:val="007E71C5"/>
    <w:rsid w:val="00845933"/>
    <w:rsid w:val="00A76AF7"/>
    <w:rsid w:val="00B608A5"/>
    <w:rsid w:val="00BF25A8"/>
    <w:rsid w:val="00C044CA"/>
    <w:rsid w:val="00C4134C"/>
    <w:rsid w:val="00EF6F8B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33F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60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A5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9958-592B-4B33-B0B0-7CA842F0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Protokol1</cp:lastModifiedBy>
  <cp:revision>5</cp:revision>
  <cp:lastPrinted>2017-01-17T10:28:00Z</cp:lastPrinted>
  <dcterms:created xsi:type="dcterms:W3CDTF">2017-01-17T10:39:00Z</dcterms:created>
  <dcterms:modified xsi:type="dcterms:W3CDTF">2017-01-24T11:26:00Z</dcterms:modified>
</cp:coreProperties>
</file>