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E846D9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18  сентября  </w:t>
      </w:r>
      <w:r w:rsidR="005509A4">
        <w:rPr>
          <w:rFonts w:eastAsia="Calibri"/>
          <w:sz w:val="28"/>
          <w:szCs w:val="28"/>
          <w:lang w:val="ru-RU"/>
        </w:rPr>
        <w:t>2017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774-р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073303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>обращени</w:t>
      </w:r>
      <w:r w:rsidR="00D96110">
        <w:rPr>
          <w:szCs w:val="28"/>
          <w:lang w:val="ru-RU"/>
        </w:rPr>
        <w:t>й</w:t>
      </w:r>
      <w:r w:rsidR="00CA7125" w:rsidRPr="004B169F">
        <w:rPr>
          <w:szCs w:val="28"/>
          <w:lang w:val="ru-RU"/>
        </w:rPr>
        <w:t xml:space="preserve"> </w:t>
      </w:r>
      <w:r w:rsidR="00D96110" w:rsidRPr="004B169F">
        <w:rPr>
          <w:szCs w:val="28"/>
          <w:lang w:val="ru-RU"/>
        </w:rPr>
        <w:t>субъектов хозяйствования</w:t>
      </w:r>
      <w:r w:rsidR="00CA7125" w:rsidRPr="004B169F">
        <w:rPr>
          <w:szCs w:val="28"/>
          <w:lang w:val="ru-RU"/>
        </w:rPr>
        <w:t xml:space="preserve">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r w:rsidR="00B1717C">
        <w:rPr>
          <w:szCs w:val="28"/>
          <w:lang w:val="ru-RU"/>
        </w:rPr>
        <w:t xml:space="preserve">Горловском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р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6B241E" w:rsidRDefault="006B241E" w:rsidP="00D96110">
      <w:pPr>
        <w:pStyle w:val="a7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Передать в аренду Центральному Республиканскому Банку Донецкой Народной Республики часть </w:t>
      </w:r>
      <w:r w:rsidRPr="001D278E">
        <w:rPr>
          <w:sz w:val="28"/>
          <w:szCs w:val="28"/>
          <w:lang w:val="ru-RU"/>
        </w:rPr>
        <w:t>нежил</w:t>
      </w:r>
      <w:r>
        <w:rPr>
          <w:sz w:val="28"/>
          <w:szCs w:val="28"/>
          <w:lang w:val="ru-RU"/>
        </w:rPr>
        <w:t>ого</w:t>
      </w:r>
      <w:r w:rsidRPr="001D278E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омещения по адресу:                                  ул. Черняховского, 58, </w:t>
      </w:r>
      <w:r w:rsidRPr="001D278E">
        <w:rPr>
          <w:sz w:val="28"/>
          <w:szCs w:val="28"/>
          <w:lang w:val="ru-RU"/>
        </w:rPr>
        <w:t xml:space="preserve"> площадью</w:t>
      </w:r>
      <w:r>
        <w:rPr>
          <w:sz w:val="28"/>
          <w:szCs w:val="28"/>
          <w:lang w:val="ru-RU"/>
        </w:rPr>
        <w:t xml:space="preserve"> 12,0 кв.м </w:t>
      </w:r>
      <w:r w:rsidRPr="001D278E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размещения отделения банка, площадью 4,0 кв.м </w:t>
      </w:r>
      <w:r w:rsidRPr="001D278E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размещения терминала</w:t>
      </w:r>
      <w:r w:rsidRPr="001D27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сроком на  2 года 11 месяцев, с установлением арендной платы в размере 2 рос. руб. в год</w:t>
      </w:r>
      <w:r w:rsidRPr="001D278E">
        <w:rPr>
          <w:sz w:val="28"/>
          <w:szCs w:val="28"/>
          <w:lang w:val="ru-RU"/>
        </w:rPr>
        <w:t xml:space="preserve">. </w:t>
      </w:r>
    </w:p>
    <w:p w:rsidR="00D96110" w:rsidRDefault="00D96110" w:rsidP="00D96110">
      <w:pPr>
        <w:pStyle w:val="a7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Передать в аренду Республиканскому коммунальному предприятию «Водоснабжение бюджетной сферы» </w:t>
      </w:r>
      <w:r w:rsidRPr="001D278E">
        <w:rPr>
          <w:sz w:val="28"/>
          <w:szCs w:val="28"/>
          <w:lang w:val="ru-RU"/>
        </w:rPr>
        <w:t>нежил</w:t>
      </w:r>
      <w:r>
        <w:rPr>
          <w:sz w:val="28"/>
          <w:szCs w:val="28"/>
          <w:lang w:val="ru-RU"/>
        </w:rPr>
        <w:t>ые</w:t>
      </w:r>
      <w:r w:rsidRPr="001D278E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 xml:space="preserve">омещения по адресу:                      ул. Спортивная, 4, </w:t>
      </w:r>
      <w:r w:rsidRPr="001D27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общей </w:t>
      </w:r>
      <w:r w:rsidRPr="001D278E">
        <w:rPr>
          <w:sz w:val="28"/>
          <w:szCs w:val="28"/>
          <w:lang w:val="ru-RU"/>
        </w:rPr>
        <w:t>площадью</w:t>
      </w:r>
      <w:r>
        <w:rPr>
          <w:sz w:val="28"/>
          <w:szCs w:val="28"/>
          <w:lang w:val="ru-RU"/>
        </w:rPr>
        <w:t xml:space="preserve"> 625,81 кв.м (в том числе площадь общего пользования 142,51 кв.м) под уставную деятельность</w:t>
      </w:r>
      <w:r w:rsidRPr="001D27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сроком на                              2 года 11 месяцев, с установлением арендной платы в размере  2 рос. руб. в год</w:t>
      </w:r>
      <w:r w:rsidRPr="001D278E">
        <w:rPr>
          <w:sz w:val="28"/>
          <w:szCs w:val="28"/>
          <w:lang w:val="ru-RU"/>
        </w:rPr>
        <w:t xml:space="preserve">. </w:t>
      </w:r>
    </w:p>
    <w:p w:rsidR="002A3C30" w:rsidRDefault="002A3C30" w:rsidP="002A3C3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D96110" w:rsidRDefault="00D96110" w:rsidP="002A3C3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F16545" w:rsidRPr="003F119D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 </w:t>
      </w: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431228" w:rsidRPr="003F119D" w:rsidRDefault="00431228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536B29" w:rsidSect="00D9611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00" w:rsidRDefault="00782B00" w:rsidP="00D96110">
      <w:r>
        <w:separator/>
      </w:r>
    </w:p>
  </w:endnote>
  <w:endnote w:type="continuationSeparator" w:id="1">
    <w:p w:rsidR="00782B00" w:rsidRDefault="00782B00" w:rsidP="00D9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00" w:rsidRDefault="00782B00" w:rsidP="00D96110">
      <w:r>
        <w:separator/>
      </w:r>
    </w:p>
  </w:footnote>
  <w:footnote w:type="continuationSeparator" w:id="1">
    <w:p w:rsidR="00782B00" w:rsidRDefault="00782B00" w:rsidP="00D96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494A4D0E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55821131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4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32E9A"/>
    <w:multiLevelType w:val="hybridMultilevel"/>
    <w:tmpl w:val="821260BE"/>
    <w:lvl w:ilvl="0" w:tplc="B798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47455"/>
    <w:rsid w:val="0005725F"/>
    <w:rsid w:val="000633E9"/>
    <w:rsid w:val="00073303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B9"/>
    <w:rsid w:val="000D30CF"/>
    <w:rsid w:val="000E2678"/>
    <w:rsid w:val="000E53AA"/>
    <w:rsid w:val="000E7F30"/>
    <w:rsid w:val="00115786"/>
    <w:rsid w:val="00122F5C"/>
    <w:rsid w:val="00130E86"/>
    <w:rsid w:val="00131163"/>
    <w:rsid w:val="00132E58"/>
    <w:rsid w:val="00135868"/>
    <w:rsid w:val="0014323D"/>
    <w:rsid w:val="00143AE3"/>
    <w:rsid w:val="0014506E"/>
    <w:rsid w:val="00150D69"/>
    <w:rsid w:val="00154976"/>
    <w:rsid w:val="00162FA6"/>
    <w:rsid w:val="001723A6"/>
    <w:rsid w:val="001741F6"/>
    <w:rsid w:val="00183944"/>
    <w:rsid w:val="001A0E8C"/>
    <w:rsid w:val="001A134A"/>
    <w:rsid w:val="001B2297"/>
    <w:rsid w:val="001B3F6D"/>
    <w:rsid w:val="001C5A45"/>
    <w:rsid w:val="001D278E"/>
    <w:rsid w:val="001D5E6D"/>
    <w:rsid w:val="001E3055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81D6A"/>
    <w:rsid w:val="002838A7"/>
    <w:rsid w:val="00286DBA"/>
    <w:rsid w:val="002A0FD4"/>
    <w:rsid w:val="002A3C30"/>
    <w:rsid w:val="002B0BF0"/>
    <w:rsid w:val="002B0C98"/>
    <w:rsid w:val="002B10DB"/>
    <w:rsid w:val="002B1BC2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2D25"/>
    <w:rsid w:val="002F52B8"/>
    <w:rsid w:val="00302315"/>
    <w:rsid w:val="00327074"/>
    <w:rsid w:val="00330C82"/>
    <w:rsid w:val="003514D3"/>
    <w:rsid w:val="00364929"/>
    <w:rsid w:val="00370713"/>
    <w:rsid w:val="00371F32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3F1E7F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70BD3"/>
    <w:rsid w:val="004802EA"/>
    <w:rsid w:val="00487D2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36B29"/>
    <w:rsid w:val="005409E4"/>
    <w:rsid w:val="00541ED1"/>
    <w:rsid w:val="005459D7"/>
    <w:rsid w:val="00545CFB"/>
    <w:rsid w:val="00546CA3"/>
    <w:rsid w:val="005509A4"/>
    <w:rsid w:val="00551F21"/>
    <w:rsid w:val="005623A0"/>
    <w:rsid w:val="00581385"/>
    <w:rsid w:val="00583A72"/>
    <w:rsid w:val="00584784"/>
    <w:rsid w:val="00585323"/>
    <w:rsid w:val="00587BD3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F0674"/>
    <w:rsid w:val="005F1C70"/>
    <w:rsid w:val="005F5476"/>
    <w:rsid w:val="006022A2"/>
    <w:rsid w:val="00610F44"/>
    <w:rsid w:val="0061361A"/>
    <w:rsid w:val="00614627"/>
    <w:rsid w:val="00623458"/>
    <w:rsid w:val="00625EF8"/>
    <w:rsid w:val="00631B85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241E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36404"/>
    <w:rsid w:val="007555F6"/>
    <w:rsid w:val="00760253"/>
    <w:rsid w:val="007609B7"/>
    <w:rsid w:val="0076228A"/>
    <w:rsid w:val="007655B1"/>
    <w:rsid w:val="007724F2"/>
    <w:rsid w:val="007746C5"/>
    <w:rsid w:val="00782B00"/>
    <w:rsid w:val="00782D53"/>
    <w:rsid w:val="007830F0"/>
    <w:rsid w:val="00787BED"/>
    <w:rsid w:val="0079406E"/>
    <w:rsid w:val="00797920"/>
    <w:rsid w:val="007B321D"/>
    <w:rsid w:val="007B4295"/>
    <w:rsid w:val="007C1786"/>
    <w:rsid w:val="007C2DB0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543B"/>
    <w:rsid w:val="00876889"/>
    <w:rsid w:val="0088311F"/>
    <w:rsid w:val="00885552"/>
    <w:rsid w:val="00886924"/>
    <w:rsid w:val="00894C1E"/>
    <w:rsid w:val="0089704A"/>
    <w:rsid w:val="008A0EF8"/>
    <w:rsid w:val="008B1D82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0420"/>
    <w:rsid w:val="00A51212"/>
    <w:rsid w:val="00A528F7"/>
    <w:rsid w:val="00A55134"/>
    <w:rsid w:val="00A625CB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5A82"/>
    <w:rsid w:val="00AB52ED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B00BF1"/>
    <w:rsid w:val="00B0234A"/>
    <w:rsid w:val="00B045DE"/>
    <w:rsid w:val="00B06E39"/>
    <w:rsid w:val="00B12881"/>
    <w:rsid w:val="00B15440"/>
    <w:rsid w:val="00B1717C"/>
    <w:rsid w:val="00B2018E"/>
    <w:rsid w:val="00B229BD"/>
    <w:rsid w:val="00B22DA9"/>
    <w:rsid w:val="00B23ADB"/>
    <w:rsid w:val="00B516E7"/>
    <w:rsid w:val="00B53CBD"/>
    <w:rsid w:val="00B67B2D"/>
    <w:rsid w:val="00B74373"/>
    <w:rsid w:val="00B757FD"/>
    <w:rsid w:val="00B76DD2"/>
    <w:rsid w:val="00B807A4"/>
    <w:rsid w:val="00B81069"/>
    <w:rsid w:val="00B8139D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9F7"/>
    <w:rsid w:val="00BE6CA4"/>
    <w:rsid w:val="00BF0B59"/>
    <w:rsid w:val="00BF56C5"/>
    <w:rsid w:val="00C0136F"/>
    <w:rsid w:val="00C04FD1"/>
    <w:rsid w:val="00C22138"/>
    <w:rsid w:val="00C256B1"/>
    <w:rsid w:val="00C25A97"/>
    <w:rsid w:val="00C32F2B"/>
    <w:rsid w:val="00C34B83"/>
    <w:rsid w:val="00C437C1"/>
    <w:rsid w:val="00C53E0F"/>
    <w:rsid w:val="00C6392F"/>
    <w:rsid w:val="00C665CD"/>
    <w:rsid w:val="00C700B8"/>
    <w:rsid w:val="00C8347C"/>
    <w:rsid w:val="00C836D1"/>
    <w:rsid w:val="00C838F9"/>
    <w:rsid w:val="00C94303"/>
    <w:rsid w:val="00C95205"/>
    <w:rsid w:val="00CA2241"/>
    <w:rsid w:val="00CA64A6"/>
    <w:rsid w:val="00CA7125"/>
    <w:rsid w:val="00CA7BA9"/>
    <w:rsid w:val="00CB247A"/>
    <w:rsid w:val="00CB6D3E"/>
    <w:rsid w:val="00CC690B"/>
    <w:rsid w:val="00CD43D5"/>
    <w:rsid w:val="00CD746E"/>
    <w:rsid w:val="00CE60F7"/>
    <w:rsid w:val="00D00A9E"/>
    <w:rsid w:val="00D01E4A"/>
    <w:rsid w:val="00D0359C"/>
    <w:rsid w:val="00D13728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677CE"/>
    <w:rsid w:val="00D708E4"/>
    <w:rsid w:val="00D73EE2"/>
    <w:rsid w:val="00D7644F"/>
    <w:rsid w:val="00D77414"/>
    <w:rsid w:val="00D804B4"/>
    <w:rsid w:val="00D815D4"/>
    <w:rsid w:val="00D90282"/>
    <w:rsid w:val="00D93BEF"/>
    <w:rsid w:val="00D96110"/>
    <w:rsid w:val="00DB39E6"/>
    <w:rsid w:val="00DC03F9"/>
    <w:rsid w:val="00DC31AE"/>
    <w:rsid w:val="00DC6913"/>
    <w:rsid w:val="00DD139A"/>
    <w:rsid w:val="00DD1E1F"/>
    <w:rsid w:val="00DE537B"/>
    <w:rsid w:val="00DE64DF"/>
    <w:rsid w:val="00DF1289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846D9"/>
    <w:rsid w:val="00E965BF"/>
    <w:rsid w:val="00EA256B"/>
    <w:rsid w:val="00EA40CA"/>
    <w:rsid w:val="00EB47DA"/>
    <w:rsid w:val="00EC1C60"/>
    <w:rsid w:val="00ED2159"/>
    <w:rsid w:val="00ED69C9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1FC3"/>
    <w:rsid w:val="00F3331A"/>
    <w:rsid w:val="00F33BED"/>
    <w:rsid w:val="00F357AC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C7C92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96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611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footer"/>
    <w:basedOn w:val="a"/>
    <w:link w:val="ab"/>
    <w:uiPriority w:val="99"/>
    <w:semiHidden/>
    <w:unhideWhenUsed/>
    <w:rsid w:val="00D961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6110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2175-E56F-4A9C-BB6F-8223BB6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41</cp:revision>
  <cp:lastPrinted>2017-09-13T05:13:00Z</cp:lastPrinted>
  <dcterms:created xsi:type="dcterms:W3CDTF">2016-01-19T07:50:00Z</dcterms:created>
  <dcterms:modified xsi:type="dcterms:W3CDTF">2017-09-18T10:50:00Z</dcterms:modified>
</cp:coreProperties>
</file>