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839" w:rsidRPr="00C0010F" w:rsidRDefault="00276839" w:rsidP="00C0010F">
      <w:pPr>
        <w:widowControl w:val="0"/>
        <w:autoSpaceDE w:val="0"/>
        <w:autoSpaceDN w:val="0"/>
        <w:adjustRightInd w:val="0"/>
        <w:jc w:val="center"/>
        <w:rPr>
          <w:rFonts w:ascii="Times New Roman" w:hAnsi="Times New Roman"/>
          <w:b/>
          <w:sz w:val="32"/>
          <w:szCs w:val="32"/>
        </w:rPr>
      </w:pPr>
      <w:r w:rsidRPr="00F213AE">
        <w:rPr>
          <w:rFonts w:ascii="Times New Roman" w:hAnsi="Times New Roman"/>
          <w:b/>
          <w:sz w:val="32"/>
          <w:szCs w:val="32"/>
        </w:rPr>
        <w:t>Управление жилищно-</w:t>
      </w:r>
      <w:r w:rsidRPr="00C0010F">
        <w:rPr>
          <w:rFonts w:ascii="Times New Roman" w:hAnsi="Times New Roman"/>
          <w:b/>
          <w:sz w:val="32"/>
          <w:szCs w:val="32"/>
        </w:rPr>
        <w:t xml:space="preserve">коммунального хозяйства </w:t>
      </w:r>
    </w:p>
    <w:p w:rsidR="00276839" w:rsidRPr="00C0010F" w:rsidRDefault="00276839" w:rsidP="00C0010F">
      <w:pPr>
        <w:widowControl w:val="0"/>
        <w:autoSpaceDE w:val="0"/>
        <w:autoSpaceDN w:val="0"/>
        <w:adjustRightInd w:val="0"/>
        <w:jc w:val="center"/>
        <w:rPr>
          <w:rFonts w:ascii="Times New Roman" w:hAnsi="Times New Roman"/>
          <w:b/>
          <w:sz w:val="32"/>
          <w:szCs w:val="32"/>
        </w:rPr>
      </w:pPr>
      <w:r w:rsidRPr="00C0010F">
        <w:rPr>
          <w:rFonts w:ascii="Times New Roman" w:hAnsi="Times New Roman"/>
          <w:b/>
          <w:sz w:val="32"/>
          <w:szCs w:val="32"/>
        </w:rPr>
        <w:t>администрации г. Горловка</w:t>
      </w:r>
    </w:p>
    <w:p w:rsidR="00276839" w:rsidRPr="00C0010F" w:rsidRDefault="00276839" w:rsidP="00C0010F">
      <w:pPr>
        <w:widowControl w:val="0"/>
        <w:autoSpaceDE w:val="0"/>
        <w:autoSpaceDN w:val="0"/>
        <w:adjustRightInd w:val="0"/>
        <w:jc w:val="center"/>
        <w:rPr>
          <w:rFonts w:ascii="Times New Roman" w:hAnsi="Times New Roman"/>
          <w:b/>
          <w:bCs/>
          <w:sz w:val="32"/>
          <w:szCs w:val="32"/>
        </w:rPr>
      </w:pPr>
      <w:r w:rsidRPr="00C0010F">
        <w:rPr>
          <w:rFonts w:ascii="Times New Roman" w:hAnsi="Times New Roman"/>
          <w:b/>
          <w:sz w:val="32"/>
          <w:szCs w:val="32"/>
        </w:rPr>
        <w:t>Донецкой Народной Республики</w:t>
      </w:r>
    </w:p>
    <w:p w:rsidR="00276839" w:rsidRPr="00C0010F" w:rsidRDefault="00276839" w:rsidP="00C0010F">
      <w:pPr>
        <w:widowControl w:val="0"/>
        <w:autoSpaceDE w:val="0"/>
        <w:autoSpaceDN w:val="0"/>
        <w:adjustRightInd w:val="0"/>
        <w:jc w:val="center"/>
        <w:rPr>
          <w:rFonts w:ascii="Times New Roman" w:hAnsi="Times New Roman"/>
          <w:b/>
          <w:color w:val="FFFFFF"/>
          <w:sz w:val="32"/>
          <w:szCs w:val="32"/>
        </w:rPr>
      </w:pPr>
    </w:p>
    <w:p w:rsidR="00276839" w:rsidRPr="00C0010F" w:rsidRDefault="00276839" w:rsidP="00C0010F">
      <w:pPr>
        <w:widowControl w:val="0"/>
        <w:autoSpaceDE w:val="0"/>
        <w:autoSpaceDN w:val="0"/>
        <w:adjustRightInd w:val="0"/>
        <w:jc w:val="center"/>
        <w:rPr>
          <w:rFonts w:ascii="Times New Roman" w:hAnsi="Times New Roman"/>
          <w:color w:val="FFFFFF"/>
          <w:sz w:val="32"/>
          <w:szCs w:val="32"/>
        </w:rPr>
      </w:pPr>
    </w:p>
    <w:tbl>
      <w:tblPr>
        <w:tblW w:w="0" w:type="auto"/>
        <w:tblInd w:w="1218" w:type="dxa"/>
        <w:tblBorders>
          <w:top w:val="single" w:sz="4" w:space="0" w:color="auto"/>
          <w:left w:val="single" w:sz="4" w:space="0" w:color="auto"/>
          <w:bottom w:val="single" w:sz="4" w:space="0" w:color="auto"/>
          <w:right w:val="single" w:sz="4" w:space="0" w:color="auto"/>
        </w:tblBorders>
        <w:tblLayout w:type="fixed"/>
        <w:tblLook w:val="0000"/>
      </w:tblPr>
      <w:tblGrid>
        <w:gridCol w:w="3420"/>
        <w:gridCol w:w="5580"/>
      </w:tblGrid>
      <w:tr w:rsidR="00276839" w:rsidRPr="0093294F" w:rsidTr="005123CC">
        <w:tc>
          <w:tcPr>
            <w:tcW w:w="3420" w:type="dxa"/>
            <w:tcBorders>
              <w:top w:val="nil"/>
              <w:left w:val="nil"/>
              <w:bottom w:val="nil"/>
              <w:right w:val="nil"/>
            </w:tcBorders>
          </w:tcPr>
          <w:p w:rsidR="00276839" w:rsidRPr="0093294F" w:rsidRDefault="00276839" w:rsidP="005123CC">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276839" w:rsidRPr="0093294F" w:rsidRDefault="00276839" w:rsidP="005123CC">
            <w:pPr>
              <w:autoSpaceDE w:val="0"/>
              <w:autoSpaceDN w:val="0"/>
              <w:adjustRightInd w:val="0"/>
              <w:rPr>
                <w:rFonts w:ascii="Times New Roman" w:hAnsi="Times New Roman"/>
                <w:b/>
                <w:bCs/>
                <w:noProof/>
              </w:rPr>
            </w:pPr>
            <w:r w:rsidRPr="0093294F">
              <w:rPr>
                <w:rFonts w:ascii="Times New Roman" w:hAnsi="Times New Roman"/>
                <w:b/>
                <w:bCs/>
                <w:noProof/>
              </w:rPr>
              <w:t>УТВЕРЖДЕНО</w:t>
            </w:r>
          </w:p>
        </w:tc>
      </w:tr>
      <w:tr w:rsidR="00276839" w:rsidRPr="0093294F" w:rsidTr="005123CC">
        <w:trPr>
          <w:trHeight w:val="1000"/>
        </w:trPr>
        <w:tc>
          <w:tcPr>
            <w:tcW w:w="3420" w:type="dxa"/>
            <w:tcBorders>
              <w:top w:val="nil"/>
              <w:left w:val="nil"/>
              <w:bottom w:val="nil"/>
              <w:right w:val="nil"/>
            </w:tcBorders>
          </w:tcPr>
          <w:p w:rsidR="00276839" w:rsidRPr="0093294F" w:rsidRDefault="00276839" w:rsidP="005123CC">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276839" w:rsidRPr="0093294F" w:rsidRDefault="00276839" w:rsidP="005123CC">
            <w:pPr>
              <w:autoSpaceDE w:val="0"/>
              <w:autoSpaceDN w:val="0"/>
              <w:adjustRightInd w:val="0"/>
              <w:rPr>
                <w:rFonts w:ascii="Times New Roman" w:hAnsi="Times New Roman"/>
                <w:b/>
                <w:bCs/>
              </w:rPr>
            </w:pPr>
            <w:r w:rsidRPr="0093294F">
              <w:rPr>
                <w:rFonts w:ascii="Times New Roman" w:hAnsi="Times New Roman"/>
                <w:b/>
                <w:bCs/>
              </w:rPr>
              <w:t>РЕШЕНИЕМ КОМИТЕТА ПО КОНКУРСНЫМ ЗАКУПКАМ</w:t>
            </w:r>
          </w:p>
        </w:tc>
      </w:tr>
      <w:tr w:rsidR="00276839" w:rsidRPr="0093294F" w:rsidTr="005123CC">
        <w:tc>
          <w:tcPr>
            <w:tcW w:w="3420" w:type="dxa"/>
            <w:tcBorders>
              <w:top w:val="nil"/>
              <w:left w:val="nil"/>
              <w:bottom w:val="nil"/>
              <w:right w:val="nil"/>
            </w:tcBorders>
          </w:tcPr>
          <w:p w:rsidR="00276839" w:rsidRPr="0093294F" w:rsidRDefault="00276839" w:rsidP="005123CC">
            <w:pPr>
              <w:autoSpaceDE w:val="0"/>
              <w:autoSpaceDN w:val="0"/>
              <w:adjustRightInd w:val="0"/>
              <w:rPr>
                <w:rFonts w:ascii="Times New Roman" w:hAnsi="Times New Roman"/>
                <w:b/>
                <w:bCs/>
              </w:rPr>
            </w:pPr>
          </w:p>
        </w:tc>
        <w:tc>
          <w:tcPr>
            <w:tcW w:w="5580" w:type="dxa"/>
            <w:tcBorders>
              <w:top w:val="nil"/>
              <w:left w:val="nil"/>
              <w:bottom w:val="nil"/>
              <w:right w:val="nil"/>
            </w:tcBorders>
          </w:tcPr>
          <w:p w:rsidR="00276839" w:rsidRPr="0093294F" w:rsidRDefault="00276839" w:rsidP="005123CC">
            <w:pPr>
              <w:autoSpaceDE w:val="0"/>
              <w:autoSpaceDN w:val="0"/>
              <w:adjustRightInd w:val="0"/>
              <w:rPr>
                <w:rFonts w:ascii="Times New Roman" w:hAnsi="Times New Roman"/>
                <w:b/>
                <w:bCs/>
              </w:rPr>
            </w:pPr>
            <w:r w:rsidRPr="0093294F">
              <w:rPr>
                <w:rFonts w:ascii="Times New Roman" w:hAnsi="Times New Roman"/>
                <w:b/>
                <w:bCs/>
              </w:rPr>
              <w:t xml:space="preserve">ПРОТОКОЛ  </w:t>
            </w:r>
          </w:p>
        </w:tc>
      </w:tr>
      <w:tr w:rsidR="00276839" w:rsidRPr="0093294F" w:rsidTr="005123CC">
        <w:tc>
          <w:tcPr>
            <w:tcW w:w="3420" w:type="dxa"/>
            <w:tcBorders>
              <w:top w:val="nil"/>
              <w:left w:val="nil"/>
              <w:bottom w:val="nil"/>
              <w:right w:val="nil"/>
            </w:tcBorders>
          </w:tcPr>
          <w:p w:rsidR="00276839" w:rsidRPr="0093294F" w:rsidRDefault="00276839" w:rsidP="005123CC">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276839" w:rsidRPr="0093294F" w:rsidRDefault="00276839" w:rsidP="00292B98">
            <w:pPr>
              <w:autoSpaceDE w:val="0"/>
              <w:autoSpaceDN w:val="0"/>
              <w:adjustRightInd w:val="0"/>
              <w:rPr>
                <w:rFonts w:ascii="Times New Roman" w:hAnsi="Times New Roman"/>
                <w:sz w:val="28"/>
                <w:szCs w:val="28"/>
              </w:rPr>
            </w:pPr>
            <w:r w:rsidRPr="0093294F">
              <w:rPr>
                <w:rFonts w:ascii="Times New Roman" w:hAnsi="Times New Roman"/>
                <w:sz w:val="28"/>
                <w:szCs w:val="28"/>
              </w:rPr>
              <w:t>от «21» сентября 2017 года</w:t>
            </w:r>
          </w:p>
        </w:tc>
      </w:tr>
      <w:tr w:rsidR="00276839" w:rsidRPr="0093294F" w:rsidTr="005123CC">
        <w:tc>
          <w:tcPr>
            <w:tcW w:w="3420" w:type="dxa"/>
            <w:tcBorders>
              <w:top w:val="nil"/>
              <w:left w:val="nil"/>
              <w:bottom w:val="nil"/>
              <w:right w:val="nil"/>
            </w:tcBorders>
          </w:tcPr>
          <w:p w:rsidR="00276839" w:rsidRPr="0093294F" w:rsidRDefault="00276839" w:rsidP="005123CC">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276839" w:rsidRPr="0093294F" w:rsidRDefault="00276839" w:rsidP="005123CC">
            <w:pPr>
              <w:autoSpaceDE w:val="0"/>
              <w:autoSpaceDN w:val="0"/>
              <w:adjustRightInd w:val="0"/>
              <w:rPr>
                <w:rFonts w:ascii="Times New Roman" w:hAnsi="Times New Roman"/>
                <w:b/>
                <w:bCs/>
                <w:sz w:val="28"/>
                <w:szCs w:val="28"/>
              </w:rPr>
            </w:pPr>
            <w:r w:rsidRPr="0093294F">
              <w:rPr>
                <w:rFonts w:ascii="Times New Roman" w:hAnsi="Times New Roman"/>
                <w:b/>
                <w:bCs/>
              </w:rPr>
              <w:t>Председател</w:t>
            </w:r>
            <w:r>
              <w:rPr>
                <w:rFonts w:ascii="Times New Roman" w:hAnsi="Times New Roman"/>
                <w:b/>
                <w:bCs/>
              </w:rPr>
              <w:t>ь</w:t>
            </w:r>
            <w:r w:rsidRPr="0093294F">
              <w:rPr>
                <w:rFonts w:ascii="Times New Roman" w:hAnsi="Times New Roman"/>
                <w:b/>
                <w:bCs/>
              </w:rPr>
              <w:t xml:space="preserve"> комитета по конкурсным закупкам</w:t>
            </w:r>
          </w:p>
        </w:tc>
      </w:tr>
      <w:tr w:rsidR="00276839" w:rsidRPr="0093294F" w:rsidTr="005123CC">
        <w:tc>
          <w:tcPr>
            <w:tcW w:w="3420" w:type="dxa"/>
            <w:tcBorders>
              <w:top w:val="nil"/>
              <w:left w:val="nil"/>
              <w:bottom w:val="nil"/>
              <w:right w:val="nil"/>
            </w:tcBorders>
          </w:tcPr>
          <w:p w:rsidR="00276839" w:rsidRPr="0093294F" w:rsidRDefault="00276839" w:rsidP="005123CC">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276839" w:rsidRPr="0093294F" w:rsidRDefault="00276839" w:rsidP="005123CC">
            <w:pPr>
              <w:autoSpaceDE w:val="0"/>
              <w:autoSpaceDN w:val="0"/>
              <w:adjustRightInd w:val="0"/>
              <w:rPr>
                <w:rFonts w:ascii="Times New Roman" w:hAnsi="Times New Roman"/>
                <w:b/>
                <w:bCs/>
                <w:sz w:val="28"/>
                <w:szCs w:val="28"/>
              </w:rPr>
            </w:pPr>
            <w:bookmarkStart w:id="0" w:name="_GoBack"/>
            <w:bookmarkEnd w:id="0"/>
            <w:r w:rsidRPr="0093294F">
              <w:rPr>
                <w:rFonts w:ascii="Times New Roman" w:hAnsi="Times New Roman"/>
                <w:b/>
                <w:bCs/>
                <w:sz w:val="28"/>
                <w:szCs w:val="28"/>
              </w:rPr>
              <w:t>Конев Р.Г.</w:t>
            </w:r>
          </w:p>
        </w:tc>
      </w:tr>
    </w:tbl>
    <w:p w:rsidR="00276839" w:rsidRPr="00C0010F" w:rsidRDefault="00276839" w:rsidP="00C0010F">
      <w:pPr>
        <w:widowControl w:val="0"/>
        <w:autoSpaceDE w:val="0"/>
        <w:autoSpaceDN w:val="0"/>
        <w:adjustRightInd w:val="0"/>
        <w:ind w:left="320"/>
        <w:jc w:val="center"/>
        <w:rPr>
          <w:rFonts w:ascii="Times New Roman" w:hAnsi="Times New Roman"/>
        </w:rPr>
      </w:pPr>
      <w:r w:rsidRPr="00C0010F">
        <w:rPr>
          <w:rFonts w:ascii="Times New Roman" w:hAnsi="Times New Roman"/>
        </w:rPr>
        <w:t xml:space="preserve">                                         </w:t>
      </w:r>
    </w:p>
    <w:p w:rsidR="00276839" w:rsidRPr="00C0010F" w:rsidRDefault="00276839" w:rsidP="00C0010F">
      <w:pPr>
        <w:widowControl w:val="0"/>
        <w:tabs>
          <w:tab w:val="center" w:pos="5262"/>
          <w:tab w:val="left" w:pos="7225"/>
        </w:tabs>
        <w:autoSpaceDE w:val="0"/>
        <w:autoSpaceDN w:val="0"/>
        <w:adjustRightInd w:val="0"/>
        <w:ind w:left="320"/>
        <w:rPr>
          <w:rFonts w:ascii="Times New Roman" w:hAnsi="Times New Roman"/>
        </w:rPr>
      </w:pPr>
      <w:r w:rsidRPr="00C0010F">
        <w:rPr>
          <w:rFonts w:ascii="Times New Roman" w:hAnsi="Times New Roman"/>
        </w:rPr>
        <w:tab/>
        <w:t xml:space="preserve">             __________         м.п.  </w:t>
      </w:r>
      <w:r w:rsidRPr="00C0010F">
        <w:rPr>
          <w:rFonts w:ascii="Times New Roman" w:hAnsi="Times New Roman"/>
        </w:rPr>
        <w:tab/>
      </w:r>
    </w:p>
    <w:p w:rsidR="00276839" w:rsidRPr="00C0010F" w:rsidRDefault="00276839" w:rsidP="00C0010F">
      <w:pPr>
        <w:widowControl w:val="0"/>
        <w:autoSpaceDE w:val="0"/>
        <w:autoSpaceDN w:val="0"/>
        <w:adjustRightInd w:val="0"/>
        <w:ind w:left="320"/>
        <w:jc w:val="center"/>
        <w:rPr>
          <w:rFonts w:ascii="Times New Roman" w:hAnsi="Times New Roman"/>
          <w:b/>
          <w:bCs/>
        </w:rPr>
      </w:pPr>
    </w:p>
    <w:p w:rsidR="00276839" w:rsidRPr="00C0010F" w:rsidRDefault="00276839" w:rsidP="00C0010F">
      <w:pPr>
        <w:widowControl w:val="0"/>
        <w:autoSpaceDE w:val="0"/>
        <w:autoSpaceDN w:val="0"/>
        <w:adjustRightInd w:val="0"/>
        <w:ind w:left="320"/>
        <w:jc w:val="center"/>
        <w:rPr>
          <w:rFonts w:ascii="Times New Roman" w:hAnsi="Times New Roman"/>
          <w:b/>
          <w:bCs/>
        </w:rPr>
      </w:pPr>
    </w:p>
    <w:p w:rsidR="00276839" w:rsidRPr="00C0010F" w:rsidRDefault="00276839" w:rsidP="00C0010F">
      <w:pPr>
        <w:widowControl w:val="0"/>
        <w:autoSpaceDE w:val="0"/>
        <w:autoSpaceDN w:val="0"/>
        <w:adjustRightInd w:val="0"/>
        <w:ind w:left="320"/>
        <w:jc w:val="center"/>
        <w:rPr>
          <w:rFonts w:ascii="Times New Roman" w:hAnsi="Times New Roman"/>
          <w:b/>
          <w:bCs/>
        </w:rPr>
      </w:pPr>
      <w:r w:rsidRPr="00C0010F">
        <w:rPr>
          <w:rFonts w:ascii="Times New Roman" w:hAnsi="Times New Roman"/>
          <w:b/>
          <w:bCs/>
          <w:sz w:val="36"/>
          <w:szCs w:val="36"/>
        </w:rPr>
        <w:t>ДОКУМЕНТАЦИЯ КОНКУРСНЫХ ЗАКУПОК</w:t>
      </w:r>
    </w:p>
    <w:p w:rsidR="00276839" w:rsidRPr="00C0010F" w:rsidRDefault="00276839" w:rsidP="00C0010F">
      <w:pPr>
        <w:widowControl w:val="0"/>
        <w:autoSpaceDE w:val="0"/>
        <w:autoSpaceDN w:val="0"/>
        <w:adjustRightInd w:val="0"/>
        <w:jc w:val="center"/>
        <w:rPr>
          <w:rFonts w:ascii="Times New Roman" w:hAnsi="Times New Roman"/>
          <w:b/>
          <w:bCs/>
        </w:rPr>
      </w:pPr>
    </w:p>
    <w:p w:rsidR="00276839" w:rsidRPr="00C0010F" w:rsidRDefault="00276839" w:rsidP="00C0010F">
      <w:pPr>
        <w:widowControl w:val="0"/>
        <w:autoSpaceDE w:val="0"/>
        <w:autoSpaceDN w:val="0"/>
        <w:adjustRightInd w:val="0"/>
        <w:jc w:val="center"/>
        <w:rPr>
          <w:rFonts w:ascii="Times New Roman" w:hAnsi="Times New Roman"/>
          <w:b/>
          <w:bCs/>
        </w:rPr>
      </w:pPr>
    </w:p>
    <w:p w:rsidR="00276839" w:rsidRPr="00C0010F" w:rsidRDefault="00276839" w:rsidP="00C0010F">
      <w:pPr>
        <w:widowControl w:val="0"/>
        <w:autoSpaceDE w:val="0"/>
        <w:autoSpaceDN w:val="0"/>
        <w:adjustRightInd w:val="0"/>
        <w:jc w:val="center"/>
        <w:rPr>
          <w:rFonts w:ascii="Times New Roman" w:hAnsi="Times New Roman"/>
          <w:b/>
          <w:bCs/>
          <w:sz w:val="32"/>
          <w:szCs w:val="32"/>
        </w:rPr>
      </w:pPr>
      <w:r w:rsidRPr="00C0010F">
        <w:rPr>
          <w:rFonts w:ascii="Times New Roman" w:hAnsi="Times New Roman"/>
          <w:b/>
          <w:bCs/>
          <w:sz w:val="32"/>
          <w:szCs w:val="32"/>
        </w:rPr>
        <w:t xml:space="preserve">на закупку </w:t>
      </w:r>
    </w:p>
    <w:p w:rsidR="00276839" w:rsidRDefault="00276839" w:rsidP="00C0010F">
      <w:pPr>
        <w:widowControl w:val="0"/>
        <w:autoSpaceDE w:val="0"/>
        <w:autoSpaceDN w:val="0"/>
        <w:adjustRightInd w:val="0"/>
        <w:jc w:val="center"/>
        <w:rPr>
          <w:rFonts w:ascii="Times New Roman" w:hAnsi="Times New Roman"/>
          <w:b/>
          <w:bCs/>
          <w:sz w:val="32"/>
          <w:szCs w:val="32"/>
        </w:rPr>
      </w:pPr>
      <w:r w:rsidRPr="00674F3C">
        <w:rPr>
          <w:rFonts w:ascii="Times New Roman" w:hAnsi="Times New Roman"/>
          <w:b/>
          <w:bCs/>
          <w:sz w:val="32"/>
          <w:szCs w:val="32"/>
        </w:rPr>
        <w:t>81.30.1/ ДК 016 2010услуги по благоустройству территорий (текущее содержание зеленых насаждений)</w:t>
      </w:r>
    </w:p>
    <w:p w:rsidR="00276839" w:rsidRPr="00674F3C" w:rsidRDefault="00276839" w:rsidP="00C0010F">
      <w:pPr>
        <w:widowControl w:val="0"/>
        <w:autoSpaceDE w:val="0"/>
        <w:autoSpaceDN w:val="0"/>
        <w:adjustRightInd w:val="0"/>
        <w:jc w:val="center"/>
        <w:rPr>
          <w:rFonts w:ascii="Times New Roman" w:hAnsi="Times New Roman"/>
          <w:b/>
          <w:bCs/>
          <w:sz w:val="32"/>
          <w:szCs w:val="32"/>
        </w:rPr>
      </w:pPr>
    </w:p>
    <w:p w:rsidR="00276839" w:rsidRPr="00C0010F" w:rsidRDefault="00276839" w:rsidP="00C0010F">
      <w:pPr>
        <w:widowControl w:val="0"/>
        <w:autoSpaceDE w:val="0"/>
        <w:autoSpaceDN w:val="0"/>
        <w:adjustRightInd w:val="0"/>
        <w:jc w:val="center"/>
        <w:rPr>
          <w:rFonts w:ascii="Times New Roman" w:hAnsi="Times New Roman"/>
        </w:rPr>
      </w:pPr>
      <w:r w:rsidRPr="00C0010F">
        <w:rPr>
          <w:rFonts w:ascii="Times New Roman" w:hAnsi="Times New Roman"/>
        </w:rPr>
        <w:t>г. Горловка - 2017</w:t>
      </w:r>
    </w:p>
    <w:p w:rsidR="00276839" w:rsidRPr="00C0010F" w:rsidRDefault="00276839" w:rsidP="00C0010F">
      <w:pPr>
        <w:widowControl w:val="0"/>
        <w:autoSpaceDE w:val="0"/>
        <w:autoSpaceDN w:val="0"/>
        <w:adjustRightInd w:val="0"/>
        <w:jc w:val="center"/>
        <w:rPr>
          <w:rFonts w:ascii="Times New Roman" w:hAnsi="Times New Roman"/>
          <w:b/>
          <w:bCs/>
          <w:sz w:val="32"/>
          <w:szCs w:val="32"/>
        </w:rPr>
      </w:pPr>
    </w:p>
    <w:p w:rsidR="00276839" w:rsidRPr="00C0010F" w:rsidRDefault="00276839" w:rsidP="00C0010F">
      <w:pPr>
        <w:widowControl w:val="0"/>
        <w:autoSpaceDE w:val="0"/>
        <w:autoSpaceDN w:val="0"/>
        <w:adjustRightInd w:val="0"/>
        <w:jc w:val="center"/>
        <w:rPr>
          <w:rFonts w:ascii="Times New Roman" w:hAnsi="Times New Roman"/>
          <w:b/>
          <w:bCs/>
          <w:sz w:val="32"/>
          <w:szCs w:val="32"/>
        </w:rPr>
      </w:pPr>
    </w:p>
    <w:tbl>
      <w:tblPr>
        <w:tblW w:w="5275" w:type="pct"/>
        <w:jc w:val="center"/>
        <w:tblCellSpacing w:w="0" w:type="dxa"/>
        <w:tblInd w:w="4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286"/>
        <w:gridCol w:w="7678"/>
      </w:tblGrid>
      <w:tr w:rsidR="00276839" w:rsidRPr="0093294F" w:rsidTr="00F63842">
        <w:trPr>
          <w:tblCellSpacing w:w="0" w:type="dxa"/>
          <w:jc w:val="center"/>
        </w:trPr>
        <w:tc>
          <w:tcPr>
            <w:tcW w:w="5000" w:type="pct"/>
            <w:gridSpan w:val="2"/>
            <w:tcBorders>
              <w:top w:val="outset" w:sz="6" w:space="0" w:color="auto"/>
              <w:bottom w:val="outset" w:sz="6" w:space="0" w:color="auto"/>
            </w:tcBorders>
          </w:tcPr>
          <w:p w:rsidR="00276839" w:rsidRPr="00C0010F" w:rsidRDefault="00276839" w:rsidP="005123CC">
            <w:pPr>
              <w:pStyle w:val="NormalWeb"/>
              <w:spacing w:before="0" w:beforeAutospacing="0" w:after="0" w:afterAutospacing="0"/>
              <w:jc w:val="center"/>
            </w:pPr>
            <w:r w:rsidRPr="00C0010F">
              <w:rPr>
                <w:rStyle w:val="Strong"/>
              </w:rPr>
              <w:t xml:space="preserve">1. Общие положения </w:t>
            </w: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jc w:val="center"/>
            </w:pPr>
            <w:r w:rsidRPr="00C0010F">
              <w:t>1</w:t>
            </w:r>
          </w:p>
        </w:tc>
        <w:tc>
          <w:tcPr>
            <w:tcW w:w="3853" w:type="pct"/>
            <w:tcBorders>
              <w:top w:val="outset" w:sz="6" w:space="0" w:color="auto"/>
              <w:left w:val="outset" w:sz="6" w:space="0" w:color="auto"/>
              <w:bottom w:val="outset" w:sz="6" w:space="0" w:color="auto"/>
            </w:tcBorders>
          </w:tcPr>
          <w:p w:rsidR="00276839" w:rsidRPr="00C0010F" w:rsidRDefault="00276839" w:rsidP="005123CC">
            <w:pPr>
              <w:pStyle w:val="NormalWeb"/>
              <w:spacing w:before="0" w:beforeAutospacing="0" w:after="0" w:afterAutospacing="0"/>
              <w:jc w:val="center"/>
            </w:pPr>
            <w:r w:rsidRPr="00C0010F">
              <w:t>2</w:t>
            </w: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rPr>
                <w:rStyle w:val="Strong"/>
              </w:rPr>
              <w:t>1. Термины, которые используются в документации о закупке</w:t>
            </w:r>
          </w:p>
        </w:tc>
        <w:tc>
          <w:tcPr>
            <w:tcW w:w="3853" w:type="pct"/>
            <w:tcBorders>
              <w:top w:val="outset" w:sz="6" w:space="0" w:color="auto"/>
              <w:left w:val="outset" w:sz="6" w:space="0" w:color="auto"/>
              <w:bottom w:val="outset" w:sz="6" w:space="0" w:color="auto"/>
            </w:tcBorders>
          </w:tcPr>
          <w:p w:rsidR="00276839" w:rsidRPr="00C0010F" w:rsidRDefault="00276839" w:rsidP="005123CC">
            <w:pPr>
              <w:pStyle w:val="NormalWeb"/>
              <w:spacing w:before="0" w:beforeAutospacing="0" w:after="0" w:afterAutospacing="0"/>
              <w:jc w:val="both"/>
            </w:pPr>
            <w:r w:rsidRPr="00C0010F">
              <w:t>Документация о закупке разработана во исполнение требований Порядка. Термины, используемые в документации о закупке, используются в значениях, определенных Порядком.</w:t>
            </w: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rPr>
                <w:rStyle w:val="Strong"/>
              </w:rPr>
              <w:t>2. Информация о заказчике</w:t>
            </w:r>
          </w:p>
        </w:tc>
        <w:tc>
          <w:tcPr>
            <w:tcW w:w="3853" w:type="pct"/>
            <w:tcBorders>
              <w:top w:val="outset" w:sz="6" w:space="0" w:color="auto"/>
              <w:left w:val="outset" w:sz="6" w:space="0" w:color="auto"/>
              <w:bottom w:val="outset" w:sz="6" w:space="0" w:color="auto"/>
            </w:tcBorders>
          </w:tcPr>
          <w:p w:rsidR="00276839" w:rsidRPr="00C0010F" w:rsidRDefault="00276839" w:rsidP="005123CC">
            <w:pPr>
              <w:pStyle w:val="NormalWeb"/>
              <w:spacing w:before="0" w:beforeAutospacing="0" w:after="0" w:afterAutospacing="0"/>
            </w:pPr>
            <w:r w:rsidRPr="00C0010F">
              <w:rPr>
                <w:rStyle w:val="Emphasis"/>
                <w:i w:val="0"/>
              </w:rPr>
              <w:t> </w:t>
            </w: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t>- полное наименование:</w:t>
            </w:r>
          </w:p>
        </w:tc>
        <w:tc>
          <w:tcPr>
            <w:tcW w:w="3853" w:type="pct"/>
            <w:tcBorders>
              <w:top w:val="outset" w:sz="6" w:space="0" w:color="auto"/>
              <w:left w:val="outset" w:sz="6" w:space="0" w:color="auto"/>
              <w:bottom w:val="outset" w:sz="6" w:space="0" w:color="auto"/>
            </w:tcBorders>
          </w:tcPr>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Управление жилищно-коммунального хозяйства администрации                       г. Горловка</w:t>
            </w:r>
          </w:p>
          <w:p w:rsidR="00276839" w:rsidRPr="00C0010F" w:rsidRDefault="00276839" w:rsidP="005123CC">
            <w:pPr>
              <w:pStyle w:val="NormalWeb"/>
              <w:spacing w:before="0" w:beforeAutospacing="0" w:after="0" w:afterAutospacing="0"/>
              <w:jc w:val="both"/>
            </w:pP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t xml:space="preserve">Идентификационный код по Единому государственному реестру юридических лиц и физических лиц-предпринимателей </w:t>
            </w:r>
          </w:p>
        </w:tc>
        <w:tc>
          <w:tcPr>
            <w:tcW w:w="3853" w:type="pct"/>
            <w:tcBorders>
              <w:top w:val="outset" w:sz="6" w:space="0" w:color="auto"/>
              <w:left w:val="outset" w:sz="6" w:space="0" w:color="auto"/>
              <w:bottom w:val="outset" w:sz="6" w:space="0" w:color="auto"/>
            </w:tcBorders>
          </w:tcPr>
          <w:p w:rsidR="00276839" w:rsidRPr="0093294F" w:rsidRDefault="00276839" w:rsidP="005123CC">
            <w:pPr>
              <w:spacing w:after="0" w:line="240" w:lineRule="auto"/>
              <w:jc w:val="both"/>
              <w:rPr>
                <w:rFonts w:ascii="Times New Roman" w:hAnsi="Times New Roman"/>
                <w:sz w:val="26"/>
                <w:szCs w:val="26"/>
              </w:rPr>
            </w:pPr>
            <w:r w:rsidRPr="0093294F">
              <w:rPr>
                <w:rFonts w:ascii="Times New Roman" w:hAnsi="Times New Roman"/>
                <w:sz w:val="26"/>
                <w:szCs w:val="26"/>
              </w:rPr>
              <w:t>51005331</w:t>
            </w:r>
          </w:p>
          <w:p w:rsidR="00276839" w:rsidRPr="0093294F" w:rsidRDefault="00276839" w:rsidP="005123CC">
            <w:pPr>
              <w:spacing w:after="0" w:line="240" w:lineRule="auto"/>
              <w:jc w:val="both"/>
              <w:rPr>
                <w:rFonts w:ascii="Times New Roman" w:hAnsi="Times New Roman"/>
                <w:sz w:val="24"/>
                <w:szCs w:val="24"/>
              </w:rPr>
            </w:pP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t>Местонахождение, почтовый адрес заказчика</w:t>
            </w:r>
          </w:p>
        </w:tc>
        <w:tc>
          <w:tcPr>
            <w:tcW w:w="3853" w:type="pct"/>
            <w:tcBorders>
              <w:top w:val="outset" w:sz="6" w:space="0" w:color="auto"/>
              <w:left w:val="outset" w:sz="6" w:space="0" w:color="auto"/>
              <w:bottom w:val="outset" w:sz="6" w:space="0" w:color="auto"/>
            </w:tcBorders>
          </w:tcPr>
          <w:p w:rsidR="00276839" w:rsidRPr="00F213AE" w:rsidRDefault="00276839" w:rsidP="00F63842">
            <w:pPr>
              <w:pStyle w:val="NormalWeb"/>
              <w:spacing w:before="0" w:beforeAutospacing="0" w:after="0" w:afterAutospacing="0"/>
              <w:rPr>
                <w:color w:val="121212"/>
              </w:rPr>
            </w:pPr>
            <w:r w:rsidRPr="00F213AE">
              <w:t>284646, ДНР, г. Горловка, проспект Победы, 67</w:t>
            </w: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t>Фамилия, имя,отчество, должность, местонахождение и номер контактного телефона должностного лица заказчика, уполномоченного осуществлять связь с участниками:</w:t>
            </w:r>
          </w:p>
        </w:tc>
        <w:tc>
          <w:tcPr>
            <w:tcW w:w="3853" w:type="pct"/>
            <w:tcBorders>
              <w:top w:val="outset" w:sz="6" w:space="0" w:color="auto"/>
              <w:left w:val="outset" w:sz="6" w:space="0" w:color="auto"/>
              <w:bottom w:val="outset" w:sz="6" w:space="0" w:color="auto"/>
            </w:tcBorders>
          </w:tcPr>
          <w:p w:rsidR="00276839" w:rsidRPr="0093294F" w:rsidRDefault="00276839" w:rsidP="00F63842">
            <w:pPr>
              <w:spacing w:after="0" w:line="240" w:lineRule="auto"/>
              <w:jc w:val="both"/>
              <w:rPr>
                <w:rFonts w:ascii="Times New Roman" w:hAnsi="Times New Roman"/>
                <w:sz w:val="24"/>
                <w:szCs w:val="24"/>
              </w:rPr>
            </w:pPr>
            <w:r w:rsidRPr="0093294F">
              <w:rPr>
                <w:rFonts w:ascii="Times New Roman" w:hAnsi="Times New Roman"/>
                <w:sz w:val="24"/>
                <w:szCs w:val="24"/>
              </w:rPr>
              <w:t xml:space="preserve">Секретарь комитета по конкурсным закупкам – Бондарь Анна Николаевна, 0713140506, (06242) 4-20-21, 284646, ДНР, г. Горловка, Центрально-Городской район, проспект Победы, 67, каб. 524,  </w:t>
            </w:r>
            <w:hyperlink r:id="rId6" w:history="1">
              <w:r w:rsidRPr="0093294F">
                <w:rPr>
                  <w:rStyle w:val="Hyperlink"/>
                  <w:rFonts w:ascii="Times New Roman" w:hAnsi="Times New Roman"/>
                  <w:sz w:val="24"/>
                  <w:szCs w:val="24"/>
                  <w:lang w:val="en-US"/>
                </w:rPr>
                <w:t>blagoustriy</w:t>
              </w:r>
              <w:r w:rsidRPr="0093294F">
                <w:rPr>
                  <w:rStyle w:val="Hyperlink"/>
                  <w:rFonts w:ascii="Times New Roman" w:hAnsi="Times New Roman"/>
                  <w:sz w:val="24"/>
                  <w:szCs w:val="24"/>
                </w:rPr>
                <w:t>@admin-gorlovka.ru</w:t>
              </w:r>
            </w:hyperlink>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t>Главный распорядитель средств или орган, к сфере управленияоторого принадлежит заказчик (полное наименование и идентификационный код по ЕГР</w:t>
            </w:r>
          </w:p>
        </w:tc>
        <w:tc>
          <w:tcPr>
            <w:tcW w:w="3853" w:type="pct"/>
            <w:tcBorders>
              <w:top w:val="outset" w:sz="6" w:space="0" w:color="auto"/>
              <w:left w:val="outset" w:sz="6" w:space="0" w:color="auto"/>
              <w:bottom w:val="outset" w:sz="6" w:space="0" w:color="auto"/>
            </w:tcBorders>
          </w:tcPr>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Управление жилищно-коммунального хозяйства администрации                          г. Горловка, 51005331</w:t>
            </w:r>
          </w:p>
          <w:p w:rsidR="00276839" w:rsidRPr="0093294F" w:rsidRDefault="00276839" w:rsidP="005123CC">
            <w:pPr>
              <w:spacing w:after="0" w:line="240" w:lineRule="auto"/>
              <w:jc w:val="both"/>
              <w:rPr>
                <w:rFonts w:ascii="Times New Roman" w:hAnsi="Times New Roman"/>
                <w:sz w:val="24"/>
                <w:szCs w:val="24"/>
              </w:rPr>
            </w:pP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t>Счет заказчика, открытый в ЦРБ, на который зачисляются бюджетные средства на осуществление закупки</w:t>
            </w:r>
          </w:p>
        </w:tc>
        <w:tc>
          <w:tcPr>
            <w:tcW w:w="3853" w:type="pct"/>
            <w:tcBorders>
              <w:top w:val="outset" w:sz="6" w:space="0" w:color="auto"/>
              <w:left w:val="outset" w:sz="6" w:space="0" w:color="auto"/>
              <w:bottom w:val="outset" w:sz="6" w:space="0" w:color="auto"/>
            </w:tcBorders>
          </w:tcPr>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6"/>
                <w:szCs w:val="26"/>
              </w:rPr>
              <w:t xml:space="preserve">25515013800054.643.   </w:t>
            </w: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t>Источник финансирования</w:t>
            </w:r>
          </w:p>
        </w:tc>
        <w:tc>
          <w:tcPr>
            <w:tcW w:w="3853" w:type="pct"/>
            <w:tcBorders>
              <w:top w:val="outset" w:sz="6" w:space="0" w:color="auto"/>
              <w:left w:val="outset" w:sz="6" w:space="0" w:color="auto"/>
              <w:bottom w:val="outset" w:sz="6" w:space="0" w:color="auto"/>
            </w:tcBorders>
          </w:tcPr>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местный бюджет</w:t>
            </w:r>
          </w:p>
          <w:p w:rsidR="00276839" w:rsidRPr="0093294F" w:rsidRDefault="00276839" w:rsidP="005123CC">
            <w:pPr>
              <w:spacing w:after="0" w:line="240" w:lineRule="auto"/>
              <w:jc w:val="both"/>
              <w:rPr>
                <w:rFonts w:ascii="Times New Roman" w:hAnsi="Times New Roman"/>
                <w:sz w:val="24"/>
                <w:szCs w:val="24"/>
              </w:rPr>
            </w:pP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t>Адрес веб–сайта, на котором дополнительно размещается информация о закупке</w:t>
            </w:r>
          </w:p>
        </w:tc>
        <w:tc>
          <w:tcPr>
            <w:tcW w:w="3853" w:type="pct"/>
            <w:tcBorders>
              <w:top w:val="outset" w:sz="6" w:space="0" w:color="auto"/>
              <w:left w:val="outset" w:sz="6" w:space="0" w:color="auto"/>
              <w:bottom w:val="outset" w:sz="6" w:space="0" w:color="auto"/>
            </w:tcBorders>
          </w:tcPr>
          <w:p w:rsidR="00276839" w:rsidRPr="0093294F" w:rsidRDefault="00276839" w:rsidP="005123CC">
            <w:pPr>
              <w:spacing w:after="0" w:line="240" w:lineRule="auto"/>
              <w:jc w:val="both"/>
              <w:rPr>
                <w:rFonts w:ascii="Times New Roman" w:hAnsi="Times New Roman"/>
                <w:sz w:val="26"/>
                <w:szCs w:val="26"/>
              </w:rPr>
            </w:pPr>
            <w:hyperlink r:id="rId7" w:history="1">
              <w:r w:rsidRPr="0093294F">
                <w:rPr>
                  <w:rStyle w:val="Hyperlink"/>
                  <w:rFonts w:ascii="Times New Roman" w:hAnsi="Times New Roman"/>
                  <w:sz w:val="26"/>
                  <w:szCs w:val="26"/>
                  <w:lang w:val="en-US"/>
                </w:rPr>
                <w:t>www</w:t>
              </w:r>
              <w:r w:rsidRPr="0093294F">
                <w:rPr>
                  <w:rStyle w:val="Hyperlink"/>
                  <w:rFonts w:ascii="Times New Roman" w:hAnsi="Times New Roman"/>
                  <w:sz w:val="26"/>
                  <w:szCs w:val="26"/>
                </w:rPr>
                <w:t>.</w:t>
              </w:r>
              <w:r w:rsidRPr="0093294F">
                <w:rPr>
                  <w:rStyle w:val="Hyperlink"/>
                  <w:rFonts w:ascii="Times New Roman" w:hAnsi="Times New Roman"/>
                  <w:sz w:val="26"/>
                  <w:szCs w:val="26"/>
                  <w:lang w:val="en-US"/>
                </w:rPr>
                <w:t>admin</w:t>
              </w:r>
              <w:r w:rsidRPr="0093294F">
                <w:rPr>
                  <w:rStyle w:val="Hyperlink"/>
                  <w:rFonts w:ascii="Times New Roman" w:hAnsi="Times New Roman"/>
                  <w:sz w:val="26"/>
                  <w:szCs w:val="26"/>
                </w:rPr>
                <w:t>-</w:t>
              </w:r>
              <w:r w:rsidRPr="0093294F">
                <w:rPr>
                  <w:rStyle w:val="Hyperlink"/>
                  <w:rFonts w:ascii="Times New Roman" w:hAnsi="Times New Roman"/>
                  <w:sz w:val="26"/>
                  <w:szCs w:val="26"/>
                  <w:lang w:val="en-US"/>
                </w:rPr>
                <w:t>gorlovka</w:t>
              </w:r>
              <w:r w:rsidRPr="0093294F">
                <w:rPr>
                  <w:rStyle w:val="Hyperlink"/>
                  <w:rFonts w:ascii="Times New Roman" w:hAnsi="Times New Roman"/>
                  <w:sz w:val="26"/>
                  <w:szCs w:val="26"/>
                </w:rPr>
                <w:t>.</w:t>
              </w:r>
              <w:r w:rsidRPr="0093294F">
                <w:rPr>
                  <w:rStyle w:val="Hyperlink"/>
                  <w:rFonts w:ascii="Times New Roman" w:hAnsi="Times New Roman"/>
                  <w:sz w:val="26"/>
                  <w:szCs w:val="26"/>
                  <w:lang w:val="en-US"/>
                </w:rPr>
                <w:t>ru</w:t>
              </w:r>
            </w:hyperlink>
          </w:p>
          <w:p w:rsidR="00276839" w:rsidRPr="0093294F" w:rsidRDefault="00276839" w:rsidP="005123CC">
            <w:pPr>
              <w:spacing w:after="0" w:line="240" w:lineRule="auto"/>
              <w:jc w:val="both"/>
              <w:rPr>
                <w:rFonts w:ascii="Times New Roman" w:hAnsi="Times New Roman"/>
                <w:sz w:val="24"/>
                <w:szCs w:val="24"/>
              </w:rPr>
            </w:pP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rPr>
                <w:rStyle w:val="Strong"/>
              </w:rPr>
              <w:t>3. </w:t>
            </w:r>
            <w:r w:rsidRPr="00C0010F">
              <w:rPr>
                <w:b/>
              </w:rPr>
              <w:t>Информация о предмете закупки</w:t>
            </w:r>
          </w:p>
        </w:tc>
        <w:tc>
          <w:tcPr>
            <w:tcW w:w="3853" w:type="pct"/>
            <w:tcBorders>
              <w:top w:val="outset" w:sz="6" w:space="0" w:color="auto"/>
              <w:left w:val="outset" w:sz="6" w:space="0" w:color="auto"/>
              <w:bottom w:val="outset" w:sz="6" w:space="0" w:color="auto"/>
            </w:tcBorders>
          </w:tcPr>
          <w:p w:rsidR="00276839" w:rsidRPr="00C0010F" w:rsidRDefault="00276839" w:rsidP="005123CC">
            <w:pPr>
              <w:pStyle w:val="NormalWeb"/>
              <w:spacing w:before="0" w:beforeAutospacing="0" w:after="0" w:afterAutospacing="0"/>
            </w:pPr>
          </w:p>
        </w:tc>
      </w:tr>
      <w:tr w:rsidR="00276839" w:rsidRPr="0093294F" w:rsidTr="00F63842">
        <w:trPr>
          <w:trHeight w:val="1088"/>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rPr>
                <w:highlight w:val="yellow"/>
              </w:rPr>
            </w:pPr>
            <w:r w:rsidRPr="00C0010F">
              <w:t>- наименование предмета закупки:</w:t>
            </w:r>
          </w:p>
        </w:tc>
        <w:tc>
          <w:tcPr>
            <w:tcW w:w="3853" w:type="pct"/>
            <w:tcBorders>
              <w:top w:val="outset" w:sz="6" w:space="0" w:color="auto"/>
              <w:left w:val="outset" w:sz="6" w:space="0" w:color="auto"/>
              <w:bottom w:val="outset" w:sz="6" w:space="0" w:color="auto"/>
            </w:tcBorders>
          </w:tcPr>
          <w:p w:rsidR="00276839" w:rsidRPr="0093294F" w:rsidRDefault="00276839" w:rsidP="00674F3C">
            <w:pPr>
              <w:spacing w:after="0" w:line="240" w:lineRule="auto"/>
              <w:jc w:val="both"/>
              <w:rPr>
                <w:rFonts w:ascii="Times New Roman" w:hAnsi="Times New Roman"/>
                <w:sz w:val="24"/>
                <w:szCs w:val="24"/>
              </w:rPr>
            </w:pPr>
            <w:r w:rsidRPr="0093294F">
              <w:rPr>
                <w:rFonts w:ascii="Times New Roman" w:hAnsi="Times New Roman"/>
                <w:sz w:val="24"/>
                <w:szCs w:val="24"/>
              </w:rPr>
              <w:t>81.30.1/ ДК 016 2010 услуги по благоустройству территорий (текущее содержание зеленых насаждений):</w:t>
            </w:r>
          </w:p>
          <w:p w:rsidR="00276839" w:rsidRPr="0093294F" w:rsidRDefault="00276839" w:rsidP="00674F3C">
            <w:pPr>
              <w:spacing w:after="0" w:line="240" w:lineRule="auto"/>
              <w:jc w:val="both"/>
              <w:rPr>
                <w:rFonts w:ascii="Times New Roman" w:hAnsi="Times New Roman"/>
                <w:sz w:val="24"/>
                <w:szCs w:val="24"/>
              </w:rPr>
            </w:pPr>
            <w:r w:rsidRPr="0093294F">
              <w:rPr>
                <w:rFonts w:ascii="Times New Roman" w:hAnsi="Times New Roman"/>
                <w:sz w:val="24"/>
                <w:szCs w:val="24"/>
              </w:rPr>
              <w:t>- лот 1 – валка деревьев, обрезка веток;</w:t>
            </w:r>
          </w:p>
          <w:p w:rsidR="00276839" w:rsidRPr="0093294F" w:rsidRDefault="00276839" w:rsidP="00674F3C">
            <w:pPr>
              <w:spacing w:after="0" w:line="240" w:lineRule="auto"/>
              <w:jc w:val="both"/>
              <w:rPr>
                <w:rFonts w:ascii="Times New Roman" w:hAnsi="Times New Roman"/>
                <w:sz w:val="24"/>
                <w:szCs w:val="24"/>
              </w:rPr>
            </w:pPr>
            <w:r w:rsidRPr="0093294F">
              <w:rPr>
                <w:rFonts w:ascii="Times New Roman" w:hAnsi="Times New Roman"/>
                <w:sz w:val="24"/>
                <w:szCs w:val="24"/>
              </w:rPr>
              <w:t>- лот 2  - содержание  цветников;</w:t>
            </w:r>
          </w:p>
          <w:p w:rsidR="00276839" w:rsidRPr="0093294F" w:rsidRDefault="00276839" w:rsidP="00674F3C">
            <w:pPr>
              <w:spacing w:after="0" w:line="240" w:lineRule="auto"/>
              <w:jc w:val="both"/>
              <w:rPr>
                <w:rFonts w:ascii="Times New Roman" w:hAnsi="Times New Roman"/>
                <w:sz w:val="24"/>
                <w:szCs w:val="24"/>
              </w:rPr>
            </w:pPr>
            <w:r w:rsidRPr="0093294F">
              <w:rPr>
                <w:rFonts w:ascii="Times New Roman" w:hAnsi="Times New Roman"/>
                <w:sz w:val="24"/>
                <w:szCs w:val="24"/>
              </w:rPr>
              <w:t>- лот 3 – содержание газонов.</w:t>
            </w:r>
          </w:p>
          <w:p w:rsidR="00276839" w:rsidRPr="0093294F" w:rsidRDefault="00276839" w:rsidP="005123CC">
            <w:pPr>
              <w:spacing w:after="0" w:line="240" w:lineRule="auto"/>
              <w:jc w:val="both"/>
              <w:rPr>
                <w:rFonts w:ascii="Times New Roman" w:hAnsi="Times New Roman"/>
                <w:bCs/>
                <w:sz w:val="24"/>
                <w:szCs w:val="24"/>
                <w:highlight w:val="yellow"/>
              </w:rPr>
            </w:pP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rPr>
                <w:highlight w:val="yellow"/>
              </w:rPr>
            </w:pPr>
            <w:r w:rsidRPr="00C0010F">
              <w:t>Количество товара, вид работы или услуги</w:t>
            </w:r>
          </w:p>
        </w:tc>
        <w:tc>
          <w:tcPr>
            <w:tcW w:w="3853" w:type="pct"/>
            <w:tcBorders>
              <w:top w:val="outset" w:sz="6" w:space="0" w:color="auto"/>
              <w:left w:val="outset" w:sz="6" w:space="0" w:color="auto"/>
              <w:bottom w:val="outset" w:sz="6" w:space="0" w:color="auto"/>
            </w:tcBorders>
          </w:tcPr>
          <w:p w:rsidR="00276839" w:rsidRPr="007C3E68" w:rsidRDefault="00276839" w:rsidP="00F63842">
            <w:pPr>
              <w:spacing w:after="0" w:line="240" w:lineRule="auto"/>
              <w:jc w:val="both"/>
              <w:rPr>
                <w:rFonts w:ascii="Times New Roman" w:hAnsi="Times New Roman"/>
                <w:sz w:val="26"/>
                <w:szCs w:val="26"/>
              </w:rPr>
            </w:pPr>
            <w:r w:rsidRPr="007C3E68">
              <w:rPr>
                <w:rFonts w:ascii="Times New Roman" w:hAnsi="Times New Roman"/>
                <w:sz w:val="26"/>
                <w:szCs w:val="26"/>
              </w:rPr>
              <w:t>- лот 1 – валка деревьев, обрезка веток:</w:t>
            </w:r>
          </w:p>
          <w:p w:rsidR="00276839" w:rsidRDefault="00276839" w:rsidP="00F63842">
            <w:pPr>
              <w:spacing w:after="0" w:line="240" w:lineRule="auto"/>
              <w:jc w:val="both"/>
              <w:rPr>
                <w:rFonts w:ascii="Times New Roman" w:hAnsi="Times New Roman"/>
                <w:sz w:val="26"/>
                <w:szCs w:val="26"/>
              </w:rPr>
            </w:pPr>
            <w:r w:rsidRPr="007C3E68">
              <w:rPr>
                <w:rFonts w:ascii="Times New Roman" w:hAnsi="Times New Roman"/>
                <w:sz w:val="26"/>
                <w:szCs w:val="26"/>
              </w:rPr>
              <w:t xml:space="preserve">валка деревьев – </w:t>
            </w:r>
            <w:smartTag w:uri="urn:schemas-microsoft-com:office:smarttags" w:element="metricconverter">
              <w:smartTagPr>
                <w:attr w:name="ProductID" w:val="835 м3"/>
              </w:smartTagPr>
              <w:r w:rsidRPr="007C3E68">
                <w:rPr>
                  <w:rFonts w:ascii="Times New Roman" w:hAnsi="Times New Roman"/>
                  <w:sz w:val="26"/>
                  <w:szCs w:val="26"/>
                </w:rPr>
                <w:t>835 м</w:t>
              </w:r>
              <w:r w:rsidRPr="007C3E68">
                <w:rPr>
                  <w:rFonts w:ascii="Times New Roman" w:hAnsi="Times New Roman"/>
                  <w:sz w:val="26"/>
                  <w:szCs w:val="26"/>
                  <w:vertAlign w:val="superscript"/>
                </w:rPr>
                <w:t>3</w:t>
              </w:r>
            </w:smartTag>
            <w:r w:rsidRPr="007C3E68">
              <w:rPr>
                <w:rFonts w:ascii="Times New Roman" w:hAnsi="Times New Roman"/>
                <w:sz w:val="26"/>
                <w:szCs w:val="26"/>
              </w:rPr>
              <w:t>, обрезка деревьев – 1426,00 шт, распиловка упавших деревьев  - 395,00 шт., вырубка поросли  - 10890,00 шт, стрижка кустов – 11300</w:t>
            </w:r>
            <w:r>
              <w:rPr>
                <w:rFonts w:ascii="Times New Roman" w:hAnsi="Times New Roman"/>
                <w:sz w:val="26"/>
                <w:szCs w:val="26"/>
              </w:rPr>
              <w:t>;</w:t>
            </w:r>
          </w:p>
          <w:p w:rsidR="00276839" w:rsidRPr="0093294F" w:rsidRDefault="00276839" w:rsidP="00F63842">
            <w:pPr>
              <w:spacing w:after="0" w:line="240" w:lineRule="auto"/>
              <w:jc w:val="both"/>
              <w:rPr>
                <w:rFonts w:ascii="Times New Roman" w:hAnsi="Times New Roman"/>
                <w:sz w:val="26"/>
                <w:szCs w:val="26"/>
              </w:rPr>
            </w:pPr>
            <w:r w:rsidRPr="0093294F">
              <w:rPr>
                <w:rFonts w:ascii="Times New Roman" w:hAnsi="Times New Roman"/>
                <w:sz w:val="26"/>
                <w:szCs w:val="26"/>
              </w:rPr>
              <w:t xml:space="preserve"> - лот 2  - содержание  цветников:</w:t>
            </w:r>
          </w:p>
          <w:p w:rsidR="00276839" w:rsidRPr="0093294F" w:rsidRDefault="00276839" w:rsidP="00F63842">
            <w:pPr>
              <w:spacing w:after="0" w:line="240" w:lineRule="auto"/>
              <w:jc w:val="both"/>
              <w:rPr>
                <w:rFonts w:ascii="Times New Roman" w:hAnsi="Times New Roman"/>
                <w:sz w:val="26"/>
                <w:szCs w:val="26"/>
              </w:rPr>
            </w:pPr>
            <w:r w:rsidRPr="0093294F">
              <w:rPr>
                <w:rFonts w:ascii="Times New Roman" w:hAnsi="Times New Roman"/>
                <w:sz w:val="26"/>
                <w:szCs w:val="26"/>
              </w:rPr>
              <w:t xml:space="preserve">прополка цветников </w:t>
            </w:r>
            <w:smartTag w:uri="urn:schemas-microsoft-com:office:smarttags" w:element="metricconverter">
              <w:smartTagPr>
                <w:attr w:name="ProductID" w:val="6000 м2"/>
              </w:smartTagPr>
              <w:r w:rsidRPr="0093294F">
                <w:rPr>
                  <w:rFonts w:ascii="Times New Roman" w:hAnsi="Times New Roman"/>
                  <w:sz w:val="26"/>
                  <w:szCs w:val="26"/>
                </w:rPr>
                <w:t>6000 м</w:t>
              </w:r>
              <w:r w:rsidRPr="0093294F">
                <w:rPr>
                  <w:rFonts w:ascii="Times New Roman" w:hAnsi="Times New Roman"/>
                  <w:sz w:val="26"/>
                  <w:szCs w:val="26"/>
                  <w:vertAlign w:val="superscript"/>
                </w:rPr>
                <w:t>2</w:t>
              </w:r>
            </w:smartTag>
            <w:r w:rsidRPr="0093294F">
              <w:rPr>
                <w:rFonts w:ascii="Times New Roman" w:hAnsi="Times New Roman"/>
                <w:sz w:val="26"/>
                <w:szCs w:val="26"/>
              </w:rPr>
              <w:t xml:space="preserve">, очистка цветников от случайного мусора </w:t>
            </w:r>
            <w:smartTag w:uri="urn:schemas-microsoft-com:office:smarttags" w:element="metricconverter">
              <w:smartTagPr>
                <w:attr w:name="ProductID" w:val="6000 м2"/>
              </w:smartTagPr>
              <w:r w:rsidRPr="0093294F">
                <w:rPr>
                  <w:rFonts w:ascii="Times New Roman" w:hAnsi="Times New Roman"/>
                  <w:sz w:val="26"/>
                  <w:szCs w:val="26"/>
                </w:rPr>
                <w:t>6000 м</w:t>
              </w:r>
              <w:r w:rsidRPr="0093294F">
                <w:rPr>
                  <w:rFonts w:ascii="Times New Roman" w:hAnsi="Times New Roman"/>
                  <w:sz w:val="26"/>
                  <w:szCs w:val="26"/>
                  <w:vertAlign w:val="superscript"/>
                </w:rPr>
                <w:t>2</w:t>
              </w:r>
            </w:smartTag>
            <w:r w:rsidRPr="0093294F">
              <w:rPr>
                <w:rFonts w:ascii="Times New Roman" w:hAnsi="Times New Roman"/>
                <w:sz w:val="26"/>
                <w:szCs w:val="26"/>
              </w:rPr>
              <w:t xml:space="preserve">, очистка цветников от стеблей цветочных растений </w:t>
            </w:r>
            <w:smartTag w:uri="urn:schemas-microsoft-com:office:smarttags" w:element="metricconverter">
              <w:smartTagPr>
                <w:attr w:name="ProductID" w:val="1700 м2"/>
              </w:smartTagPr>
              <w:r w:rsidRPr="0093294F">
                <w:rPr>
                  <w:rFonts w:ascii="Times New Roman" w:hAnsi="Times New Roman"/>
                  <w:sz w:val="26"/>
                  <w:szCs w:val="26"/>
                </w:rPr>
                <w:t>1700 м</w:t>
              </w:r>
              <w:r w:rsidRPr="0093294F">
                <w:rPr>
                  <w:rFonts w:ascii="Times New Roman" w:hAnsi="Times New Roman"/>
                  <w:sz w:val="26"/>
                  <w:szCs w:val="26"/>
                  <w:vertAlign w:val="superscript"/>
                </w:rPr>
                <w:t>2</w:t>
              </w:r>
            </w:smartTag>
            <w:r w:rsidRPr="0093294F">
              <w:rPr>
                <w:rFonts w:ascii="Times New Roman" w:hAnsi="Times New Roman"/>
                <w:sz w:val="26"/>
                <w:szCs w:val="26"/>
              </w:rPr>
              <w:t xml:space="preserve">, обрезка стеблей каннов 2200 шт, выкапывание каннов 2200 шт, обрезка отцвевших созвездий роз 900 шт, обрезка кустов роз 900 шт, окучивание роз на зиму 900 шт, посадка многолетника 3000шт, устройство клумб </w:t>
            </w:r>
            <w:smartTag w:uri="urn:schemas-microsoft-com:office:smarttags" w:element="metricconverter">
              <w:smartTagPr>
                <w:attr w:name="ProductID" w:val="500 м2"/>
              </w:smartTagPr>
              <w:r w:rsidRPr="0093294F">
                <w:rPr>
                  <w:rFonts w:ascii="Times New Roman" w:hAnsi="Times New Roman"/>
                  <w:sz w:val="26"/>
                  <w:szCs w:val="26"/>
                </w:rPr>
                <w:t>500 м</w:t>
              </w:r>
              <w:r w:rsidRPr="0093294F">
                <w:rPr>
                  <w:rFonts w:ascii="Times New Roman" w:hAnsi="Times New Roman"/>
                  <w:sz w:val="26"/>
                  <w:szCs w:val="26"/>
                  <w:vertAlign w:val="superscript"/>
                </w:rPr>
                <w:t>2</w:t>
              </w:r>
            </w:smartTag>
            <w:r w:rsidRPr="0093294F">
              <w:rPr>
                <w:rFonts w:ascii="Times New Roman" w:hAnsi="Times New Roman"/>
                <w:sz w:val="26"/>
                <w:szCs w:val="26"/>
              </w:rPr>
              <w:t xml:space="preserve">, копка клумб </w:t>
            </w:r>
            <w:smartTag w:uri="urn:schemas-microsoft-com:office:smarttags" w:element="metricconverter">
              <w:smartTagPr>
                <w:attr w:name="ProductID" w:val="2200 м2"/>
              </w:smartTagPr>
              <w:r w:rsidRPr="0093294F">
                <w:rPr>
                  <w:rFonts w:ascii="Times New Roman" w:hAnsi="Times New Roman"/>
                  <w:sz w:val="26"/>
                  <w:szCs w:val="26"/>
                </w:rPr>
                <w:t>2200 м</w:t>
              </w:r>
              <w:r w:rsidRPr="0093294F">
                <w:rPr>
                  <w:rFonts w:ascii="Times New Roman" w:hAnsi="Times New Roman"/>
                  <w:sz w:val="26"/>
                  <w:szCs w:val="26"/>
                  <w:vertAlign w:val="superscript"/>
                </w:rPr>
                <w:t>2</w:t>
              </w:r>
            </w:smartTag>
            <w:r w:rsidRPr="0093294F">
              <w:rPr>
                <w:rFonts w:ascii="Times New Roman" w:hAnsi="Times New Roman"/>
                <w:sz w:val="26"/>
                <w:szCs w:val="26"/>
              </w:rPr>
              <w:t>;</w:t>
            </w:r>
          </w:p>
          <w:p w:rsidR="00276839" w:rsidRPr="0093294F" w:rsidRDefault="00276839" w:rsidP="00F63842">
            <w:pPr>
              <w:spacing w:after="0" w:line="240" w:lineRule="auto"/>
              <w:jc w:val="both"/>
              <w:rPr>
                <w:rFonts w:ascii="Times New Roman" w:hAnsi="Times New Roman"/>
                <w:sz w:val="26"/>
                <w:szCs w:val="26"/>
              </w:rPr>
            </w:pPr>
            <w:r w:rsidRPr="0093294F">
              <w:rPr>
                <w:rFonts w:ascii="Times New Roman" w:hAnsi="Times New Roman"/>
                <w:sz w:val="26"/>
                <w:szCs w:val="26"/>
              </w:rPr>
              <w:t>- лот 3- содержание газонов:</w:t>
            </w:r>
          </w:p>
          <w:p w:rsidR="00276839" w:rsidRPr="0093294F" w:rsidRDefault="00276839" w:rsidP="00292B98">
            <w:pPr>
              <w:spacing w:after="0" w:line="240" w:lineRule="auto"/>
              <w:jc w:val="both"/>
              <w:rPr>
                <w:rFonts w:ascii="Times New Roman" w:hAnsi="Times New Roman"/>
                <w:bCs/>
                <w:sz w:val="24"/>
                <w:szCs w:val="24"/>
                <w:highlight w:val="yellow"/>
              </w:rPr>
            </w:pPr>
            <w:r w:rsidRPr="0093294F">
              <w:rPr>
                <w:rFonts w:ascii="Times New Roman" w:hAnsi="Times New Roman"/>
                <w:sz w:val="26"/>
                <w:szCs w:val="26"/>
              </w:rPr>
              <w:t xml:space="preserve">очистка от случайного мусора </w:t>
            </w:r>
            <w:smartTag w:uri="urn:schemas-microsoft-com:office:smarttags" w:element="metricconverter">
              <w:smartTagPr>
                <w:attr w:name="ProductID" w:val="9725365 м2"/>
              </w:smartTagPr>
              <w:r w:rsidRPr="0093294F">
                <w:rPr>
                  <w:rFonts w:ascii="Times New Roman" w:hAnsi="Times New Roman"/>
                  <w:sz w:val="26"/>
                  <w:szCs w:val="26"/>
                </w:rPr>
                <w:t>9725365 м</w:t>
              </w:r>
              <w:r w:rsidRPr="0093294F">
                <w:rPr>
                  <w:rFonts w:ascii="Times New Roman" w:hAnsi="Times New Roman"/>
                  <w:sz w:val="26"/>
                  <w:szCs w:val="26"/>
                  <w:vertAlign w:val="superscript"/>
                </w:rPr>
                <w:t>2</w:t>
              </w:r>
            </w:smartTag>
            <w:r w:rsidRPr="0093294F">
              <w:rPr>
                <w:rFonts w:ascii="Times New Roman" w:hAnsi="Times New Roman"/>
                <w:sz w:val="26"/>
                <w:szCs w:val="26"/>
              </w:rPr>
              <w:t xml:space="preserve">, очистка от листвы </w:t>
            </w:r>
            <w:smartTag w:uri="urn:schemas-microsoft-com:office:smarttags" w:element="metricconverter">
              <w:smartTagPr>
                <w:attr w:name="ProductID" w:val="840000 м2"/>
              </w:smartTagPr>
              <w:r w:rsidRPr="0093294F">
                <w:rPr>
                  <w:rFonts w:ascii="Times New Roman" w:hAnsi="Times New Roman"/>
                  <w:sz w:val="26"/>
                  <w:szCs w:val="26"/>
                </w:rPr>
                <w:t>840000 м</w:t>
              </w:r>
              <w:r w:rsidRPr="0093294F">
                <w:rPr>
                  <w:rFonts w:ascii="Times New Roman" w:hAnsi="Times New Roman"/>
                  <w:sz w:val="26"/>
                  <w:szCs w:val="26"/>
                  <w:vertAlign w:val="superscript"/>
                </w:rPr>
                <w:t>2</w:t>
              </w:r>
            </w:smartTag>
            <w:r w:rsidRPr="0093294F">
              <w:rPr>
                <w:rFonts w:ascii="Times New Roman" w:hAnsi="Times New Roman"/>
                <w:sz w:val="26"/>
                <w:szCs w:val="26"/>
              </w:rPr>
              <w:t xml:space="preserve">, погрузка мусора </w:t>
            </w:r>
            <w:smartTag w:uri="urn:schemas-microsoft-com:office:smarttags" w:element="metricconverter">
              <w:smartTagPr>
                <w:attr w:name="ProductID" w:val="168 м3"/>
              </w:smartTagPr>
              <w:r w:rsidRPr="0093294F">
                <w:rPr>
                  <w:rFonts w:ascii="Times New Roman" w:hAnsi="Times New Roman"/>
                  <w:sz w:val="26"/>
                  <w:szCs w:val="26"/>
                </w:rPr>
                <w:t>168 м</w:t>
              </w:r>
              <w:r w:rsidRPr="0093294F">
                <w:rPr>
                  <w:rFonts w:ascii="Times New Roman" w:hAnsi="Times New Roman"/>
                  <w:sz w:val="26"/>
                  <w:szCs w:val="26"/>
                  <w:vertAlign w:val="superscript"/>
                </w:rPr>
                <w:t>3</w:t>
              </w:r>
            </w:smartTag>
            <w:r w:rsidRPr="0093294F">
              <w:rPr>
                <w:rFonts w:ascii="Times New Roman" w:hAnsi="Times New Roman"/>
                <w:sz w:val="26"/>
                <w:szCs w:val="26"/>
              </w:rPr>
              <w:t xml:space="preserve">. </w:t>
            </w: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t>место поставки товара, выполнения работы или оказания услуги</w:t>
            </w:r>
          </w:p>
        </w:tc>
        <w:tc>
          <w:tcPr>
            <w:tcW w:w="3853" w:type="pct"/>
            <w:tcBorders>
              <w:top w:val="outset" w:sz="6" w:space="0" w:color="auto"/>
              <w:left w:val="outset" w:sz="6" w:space="0" w:color="auto"/>
              <w:bottom w:val="outset" w:sz="6" w:space="0" w:color="auto"/>
            </w:tcBorders>
          </w:tcPr>
          <w:p w:rsidR="00276839" w:rsidRPr="0093294F" w:rsidRDefault="00276839" w:rsidP="00F63842">
            <w:pPr>
              <w:spacing w:after="0" w:line="240" w:lineRule="auto"/>
              <w:jc w:val="both"/>
              <w:rPr>
                <w:rFonts w:ascii="Times New Roman" w:hAnsi="Times New Roman"/>
                <w:bCs/>
                <w:sz w:val="24"/>
                <w:szCs w:val="24"/>
                <w:lang w:val="uk-UA"/>
              </w:rPr>
            </w:pPr>
            <w:r w:rsidRPr="0093294F">
              <w:rPr>
                <w:rFonts w:ascii="Times New Roman" w:hAnsi="Times New Roman"/>
                <w:bCs/>
                <w:sz w:val="24"/>
                <w:szCs w:val="24"/>
                <w:lang w:val="uk-UA"/>
              </w:rPr>
              <w:t xml:space="preserve"> г. Горловка, ДНР </w:t>
            </w: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t xml:space="preserve">- срок поставки товаров, завершение работы, услуги или график оказания услуг выполнения работы, оказания услуги </w:t>
            </w:r>
          </w:p>
        </w:tc>
        <w:tc>
          <w:tcPr>
            <w:tcW w:w="3853" w:type="pct"/>
            <w:tcBorders>
              <w:top w:val="outset" w:sz="6" w:space="0" w:color="auto"/>
              <w:left w:val="outset" w:sz="6" w:space="0" w:color="auto"/>
              <w:bottom w:val="outset" w:sz="6" w:space="0" w:color="auto"/>
            </w:tcBorders>
          </w:tcPr>
          <w:p w:rsidR="00276839" w:rsidRPr="00C0010F" w:rsidRDefault="00276839" w:rsidP="005123CC">
            <w:pPr>
              <w:pStyle w:val="HTMLPreformatted"/>
              <w:jc w:val="both"/>
              <w:rPr>
                <w:rFonts w:ascii="Times New Roman" w:hAnsi="Times New Roman" w:cs="Times New Roman"/>
                <w:sz w:val="24"/>
                <w:szCs w:val="24"/>
              </w:rPr>
            </w:pPr>
            <w:r w:rsidRPr="00C0010F">
              <w:rPr>
                <w:rFonts w:ascii="Times New Roman" w:hAnsi="Times New Roman" w:cs="Times New Roman"/>
                <w:sz w:val="24"/>
                <w:szCs w:val="24"/>
                <w:lang w:val="en-US"/>
              </w:rPr>
              <w:t>I</w:t>
            </w:r>
            <w:r>
              <w:rPr>
                <w:rFonts w:ascii="Times New Roman" w:hAnsi="Times New Roman" w:cs="Times New Roman"/>
                <w:sz w:val="24"/>
                <w:szCs w:val="24"/>
                <w:lang w:val="en-US"/>
              </w:rPr>
              <w:t xml:space="preserve">V </w:t>
            </w:r>
            <w:r w:rsidRPr="00C0010F">
              <w:rPr>
                <w:rFonts w:ascii="Times New Roman" w:hAnsi="Times New Roman" w:cs="Times New Roman"/>
                <w:sz w:val="24"/>
                <w:szCs w:val="24"/>
              </w:rPr>
              <w:t>квартал 2017 года</w:t>
            </w:r>
          </w:p>
          <w:p w:rsidR="00276839" w:rsidRPr="00C0010F" w:rsidRDefault="00276839" w:rsidP="005123CC">
            <w:pPr>
              <w:pStyle w:val="NormalWeb"/>
              <w:spacing w:before="0" w:beforeAutospacing="0" w:after="0" w:afterAutospacing="0"/>
            </w:pPr>
          </w:p>
          <w:p w:rsidR="00276839" w:rsidRPr="00C0010F" w:rsidRDefault="00276839" w:rsidP="005123CC">
            <w:pPr>
              <w:pStyle w:val="NormalWeb"/>
              <w:spacing w:before="0" w:beforeAutospacing="0" w:after="0" w:afterAutospacing="0"/>
            </w:pP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rPr>
                <w:b/>
              </w:rPr>
              <w:t>4</w:t>
            </w:r>
            <w:r w:rsidRPr="00C0010F">
              <w:rPr>
                <w:rStyle w:val="Strong"/>
              </w:rPr>
              <w:t>. Информация о валюте, в которой должна быть указана цена предложения конкурсных закупок</w:t>
            </w:r>
          </w:p>
        </w:tc>
        <w:tc>
          <w:tcPr>
            <w:tcW w:w="3853" w:type="pct"/>
            <w:tcBorders>
              <w:top w:val="outset" w:sz="6" w:space="0" w:color="auto"/>
              <w:left w:val="outset" w:sz="6" w:space="0" w:color="auto"/>
              <w:bottom w:val="outset" w:sz="6" w:space="0" w:color="auto"/>
            </w:tcBorders>
          </w:tcPr>
          <w:p w:rsidR="00276839" w:rsidRPr="00C0010F" w:rsidRDefault="00276839" w:rsidP="005123CC">
            <w:pPr>
              <w:pStyle w:val="NormalWeb"/>
              <w:spacing w:before="0" w:beforeAutospacing="0" w:after="0" w:afterAutospacing="0"/>
              <w:jc w:val="both"/>
            </w:pPr>
            <w:r w:rsidRPr="00C0010F">
              <w:t>Валютой процедуры закупки является российский рубль. В случае если участником процедуры закупки является нерезидент, такой участник процедуры закупки может указать цену предложения конкурсных закупок в валюте. При этом при раскрытии предложений конкурсных закупок цена такого предложения пересчитывается в российский рубль по официальному курсу российского рубля к валюте, установленному Центральным Республиканским Банком Донецкой Народной Республики на дату раскрытия предложений конкурсных закупок, о чем отмечается в протоколе раскрытия предложений конкурсных закупок.</w:t>
            </w: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rPr>
                <w:rStyle w:val="Strong"/>
              </w:rPr>
              <w:t>5. Информация о языке (языках), на котором (на которых) должны быть составлены предложения конкурсных закупок</w:t>
            </w:r>
          </w:p>
        </w:tc>
        <w:tc>
          <w:tcPr>
            <w:tcW w:w="3853" w:type="pct"/>
            <w:tcBorders>
              <w:top w:val="outset" w:sz="6" w:space="0" w:color="auto"/>
              <w:left w:val="outset" w:sz="6" w:space="0" w:color="auto"/>
              <w:bottom w:val="outset" w:sz="6" w:space="0" w:color="auto"/>
            </w:tcBorders>
          </w:tcPr>
          <w:p w:rsidR="00276839" w:rsidRPr="00C0010F" w:rsidRDefault="00276839" w:rsidP="005123CC">
            <w:pPr>
              <w:pStyle w:val="NormalWeb"/>
              <w:spacing w:before="0" w:beforeAutospacing="0" w:after="0" w:afterAutospacing="0"/>
            </w:pPr>
            <w:r w:rsidRPr="00C0010F">
              <w:t>При проведении процедуры закупки все документы, которые готовятся заказчиком, излагаются на государственном языке.</w:t>
            </w:r>
          </w:p>
        </w:tc>
      </w:tr>
      <w:tr w:rsidR="00276839" w:rsidRPr="0093294F" w:rsidTr="00F63842">
        <w:trPr>
          <w:tblCellSpacing w:w="0" w:type="dxa"/>
          <w:jc w:val="center"/>
        </w:trPr>
        <w:tc>
          <w:tcPr>
            <w:tcW w:w="5000" w:type="pct"/>
            <w:gridSpan w:val="2"/>
            <w:tcBorders>
              <w:top w:val="outset" w:sz="6" w:space="0" w:color="auto"/>
              <w:bottom w:val="outset" w:sz="6" w:space="0" w:color="auto"/>
            </w:tcBorders>
          </w:tcPr>
          <w:p w:rsidR="00276839" w:rsidRPr="00C0010F" w:rsidRDefault="00276839" w:rsidP="005123CC">
            <w:pPr>
              <w:pStyle w:val="NormalWeb"/>
              <w:spacing w:before="0" w:beforeAutospacing="0" w:after="0" w:afterAutospacing="0"/>
              <w:jc w:val="center"/>
            </w:pPr>
            <w:r w:rsidRPr="00C0010F">
              <w:rPr>
                <w:rStyle w:val="Strong"/>
              </w:rPr>
              <w:t>II Порядок внесения изменений и предоставления разъяснений в документацию о закупке</w:t>
            </w: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rPr>
                <w:rStyle w:val="Strong"/>
              </w:rPr>
              <w:t xml:space="preserve">1. Процедура предоставления разъяснений положений документации о закупке </w:t>
            </w:r>
          </w:p>
        </w:tc>
        <w:tc>
          <w:tcPr>
            <w:tcW w:w="3853" w:type="pct"/>
            <w:tcBorders>
              <w:top w:val="outset" w:sz="6" w:space="0" w:color="auto"/>
              <w:left w:val="outset" w:sz="6" w:space="0" w:color="auto"/>
              <w:bottom w:val="outset" w:sz="6" w:space="0" w:color="auto"/>
            </w:tcBorders>
          </w:tcPr>
          <w:p w:rsidR="00276839" w:rsidRPr="00C0010F" w:rsidRDefault="00276839" w:rsidP="005123CC">
            <w:pPr>
              <w:pStyle w:val="NormalWeb"/>
              <w:spacing w:after="0"/>
              <w:jc w:val="both"/>
            </w:pPr>
            <w:r w:rsidRPr="00C0010F">
              <w:t xml:space="preserve">    Любое заинтересованное лицо в праве направить заказчику письменный запрос (или его сканированную копию через средства связи) о даче разъяснений положений документации о закупке. Если указанный запрос поступил к заказчику не позднее, чем за пять рабочих дней до даты окончания срока подачи предложений конкурсных закупок, заказчик обязан направить участнику разъяснения положений документации о закупке в письменной форме в течении трех рабочих дней со дня поступления указанного запроса. Разъяснения положений документации о закупке не должны изменять ее суть.</w:t>
            </w: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rPr>
                <w:b/>
              </w:rPr>
              <w:t>2</w:t>
            </w:r>
            <w:r w:rsidRPr="00C0010F">
              <w:rPr>
                <w:rStyle w:val="Strong"/>
              </w:rPr>
              <w:t>. Внесение изменений в документацию о закупке</w:t>
            </w:r>
          </w:p>
        </w:tc>
        <w:tc>
          <w:tcPr>
            <w:tcW w:w="3853" w:type="pct"/>
            <w:tcBorders>
              <w:top w:val="outset" w:sz="6" w:space="0" w:color="auto"/>
              <w:left w:val="outset" w:sz="6" w:space="0" w:color="auto"/>
              <w:bottom w:val="outset" w:sz="6" w:space="0" w:color="auto"/>
            </w:tcBorders>
          </w:tcPr>
          <w:p w:rsidR="00276839" w:rsidRPr="00C0010F" w:rsidRDefault="00276839" w:rsidP="005123CC">
            <w:pPr>
              <w:pStyle w:val="NormalWeb"/>
              <w:spacing w:before="0" w:beforeAutospacing="0" w:after="0"/>
              <w:jc w:val="both"/>
            </w:pPr>
            <w:r w:rsidRPr="00C0010F">
              <w:t xml:space="preserve">          Заказчик имеет право внести изменения в документацию о закупке. Если на момент внесения изменений в документацию о закупк срок для подачи и раскрытия предложений конкурсных закупок составляет менее чем четыре рабочих дня, заказчик продлевает срок подачи и раскрытия предложений конкурсных закупок не менее, чем на три рабочих дня.</w:t>
            </w:r>
          </w:p>
          <w:p w:rsidR="00276839" w:rsidRPr="00C0010F" w:rsidRDefault="00276839" w:rsidP="00F63842">
            <w:pPr>
              <w:pStyle w:val="NormalWeb"/>
              <w:spacing w:before="0" w:beforeAutospacing="0" w:after="0"/>
              <w:jc w:val="both"/>
            </w:pPr>
            <w:r w:rsidRPr="00C0010F">
              <w:t xml:space="preserve">            В случае внесения изменений в документацию о закупке, продления срока подачи раскрытия предложений конкурсных закупок в связи с внесением изменений в документацию о закупке заказчик обязан в письменном виде уведомить всех лиц, которым документация о закупке предоставлена в соответствии с пунктом 14.2. настоящего раздела, непозднее следующего рабочего дня со дня принятия такого решения.</w:t>
            </w:r>
          </w:p>
        </w:tc>
      </w:tr>
      <w:tr w:rsidR="00276839" w:rsidRPr="0093294F" w:rsidTr="00F63842">
        <w:trPr>
          <w:tblCellSpacing w:w="0" w:type="dxa"/>
          <w:jc w:val="center"/>
        </w:trPr>
        <w:tc>
          <w:tcPr>
            <w:tcW w:w="5000" w:type="pct"/>
            <w:gridSpan w:val="2"/>
            <w:tcBorders>
              <w:top w:val="outset" w:sz="6" w:space="0" w:color="auto"/>
              <w:bottom w:val="outset" w:sz="6" w:space="0" w:color="auto"/>
            </w:tcBorders>
          </w:tcPr>
          <w:p w:rsidR="00276839" w:rsidRPr="00C0010F" w:rsidRDefault="00276839" w:rsidP="005123CC">
            <w:pPr>
              <w:pStyle w:val="NormalWeb"/>
              <w:spacing w:before="0" w:beforeAutospacing="0" w:after="0" w:afterAutospacing="0"/>
              <w:jc w:val="center"/>
              <w:rPr>
                <w:b/>
              </w:rPr>
            </w:pPr>
            <w:r w:rsidRPr="00C0010F">
              <w:rPr>
                <w:rStyle w:val="Strong"/>
              </w:rPr>
              <w:t>III Подготовка предложений конкурсных закупок</w:t>
            </w:r>
            <w:r w:rsidRPr="00C0010F">
              <w:t xml:space="preserve"> </w:t>
            </w: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rPr>
                <w:rStyle w:val="Strong"/>
              </w:rPr>
            </w:pPr>
            <w:r w:rsidRPr="00C0010F">
              <w:rPr>
                <w:rStyle w:val="Strong"/>
              </w:rPr>
              <w:t xml:space="preserve">1. Оформление предложения конкурсной закупки </w:t>
            </w:r>
          </w:p>
          <w:p w:rsidR="00276839" w:rsidRPr="00C0010F" w:rsidRDefault="00276839" w:rsidP="005123CC">
            <w:pPr>
              <w:pStyle w:val="NormalWeb"/>
              <w:spacing w:before="0" w:beforeAutospacing="0" w:after="0" w:afterAutospacing="0"/>
            </w:pPr>
            <w:r w:rsidRPr="00C0010F">
              <w:rPr>
                <w:rStyle w:val="Strong"/>
              </w:rPr>
              <w:t> </w:t>
            </w:r>
          </w:p>
        </w:tc>
        <w:tc>
          <w:tcPr>
            <w:tcW w:w="3853" w:type="pct"/>
            <w:tcBorders>
              <w:top w:val="outset" w:sz="6" w:space="0" w:color="auto"/>
              <w:left w:val="outset" w:sz="6" w:space="0" w:color="auto"/>
              <w:bottom w:val="outset" w:sz="6" w:space="0" w:color="auto"/>
            </w:tcBorders>
          </w:tcPr>
          <w:p w:rsidR="00276839" w:rsidRPr="00F63842" w:rsidRDefault="00276839" w:rsidP="005123CC">
            <w:pPr>
              <w:pStyle w:val="NormalWeb"/>
              <w:spacing w:after="0"/>
              <w:jc w:val="both"/>
            </w:pPr>
            <w:r w:rsidRPr="00C0010F">
              <w:t xml:space="preserve">        1) предложение конкурсных закупок подается в письменной форме и состоит из документов (или их копий, заверенных в установленном порядке), которые подтверждают: полномочия руководителя органа управления участника и/или лица, уполномоченного участником, на подписание предложения конкурсных закупок; соответствие участника требованиям к участникам, установленным разделом XI Порядка; соответствие предмета закупки требованиям, установленным документацией о закупке; других документов иинформации (эскизы,рисунки,чертежи,фотографии,иные изображения,образцы,пробытовараидругие); описи всех документов и информации;</w:t>
            </w:r>
          </w:p>
          <w:p w:rsidR="00276839" w:rsidRPr="00C031A5" w:rsidRDefault="00276839" w:rsidP="005123CC">
            <w:pPr>
              <w:pStyle w:val="NormalWeb"/>
              <w:spacing w:after="0"/>
              <w:jc w:val="both"/>
            </w:pPr>
          </w:p>
          <w:p w:rsidR="00276839" w:rsidRPr="00C0010F" w:rsidRDefault="00276839" w:rsidP="005123CC">
            <w:pPr>
              <w:pStyle w:val="NormalWeb"/>
              <w:spacing w:after="0"/>
              <w:jc w:val="both"/>
            </w:pPr>
            <w:r w:rsidRPr="00C0010F">
              <w:t xml:space="preserve">         2) все листы предложения конкурсных закупок должны быть прошиты, пронумерованы и содержать подпись руководителя органа управления участника или лица, уполномоченного участником на подписание предложения конкурсных закупок, скреплены печатью участника (если согласно законодательству участник обязан иметь печать);</w:t>
            </w:r>
          </w:p>
          <w:p w:rsidR="00276839" w:rsidRPr="00C0010F" w:rsidRDefault="00276839" w:rsidP="005123CC">
            <w:pPr>
              <w:pStyle w:val="NormalWeb"/>
              <w:spacing w:after="0"/>
              <w:jc w:val="both"/>
            </w:pPr>
            <w:r w:rsidRPr="00C0010F">
              <w:t xml:space="preserve">          3) предложение конкурсных закупок запечатывается в одном или нескольких конвертах, в которых не просматривается их содержимое до вскрытия и которые в местах склеивания должны скрепляться печатью участника (если согласно законодательству участник обязан иметь печать) и содержать подпись руководителя органа управления участника или лица, уполномоченного участником на подписание предложения конкурсных закупок; </w:t>
            </w:r>
          </w:p>
          <w:p w:rsidR="00276839" w:rsidRPr="00C0010F" w:rsidRDefault="00276839" w:rsidP="005123CC">
            <w:pPr>
              <w:pStyle w:val="NormalWeb"/>
              <w:spacing w:after="0"/>
              <w:jc w:val="both"/>
            </w:pPr>
            <w:r w:rsidRPr="00C0010F">
              <w:t xml:space="preserve">          4) на каждом конверте указываются: полное наименование, местонахождение и идентификационный код по Единому государственному реестру юридических лиц и физических лиц-предпринимателей заказчика; полное наименование (фамилия, имя, отчество для физических лиц), местонахождение (место проживания) и идентификационный код по Единому государственному реестру юридических лиц и физических лиц предпринимателей участника и номера его контактных телефонов; наименование предмета закупки в соответствии с объявлением о проведении процедуры открытого конкурса; дату и время раскрытия предложений конкурсных закупок; номер конверта (если предложение конкурсных закупок содержится в нескольких конвертах).</w:t>
            </w:r>
          </w:p>
          <w:p w:rsidR="00276839" w:rsidRPr="00C0010F" w:rsidRDefault="00276839" w:rsidP="005123CC">
            <w:pPr>
              <w:pStyle w:val="NormalWeb"/>
              <w:spacing w:before="0" w:beforeAutospacing="0" w:after="0" w:afterAutospacing="0"/>
              <w:jc w:val="both"/>
            </w:pP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rPr>
                <w:rStyle w:val="Strong"/>
              </w:rPr>
              <w:t>2. Содержание предложения конкурсной закупки</w:t>
            </w:r>
          </w:p>
        </w:tc>
        <w:tc>
          <w:tcPr>
            <w:tcW w:w="3853" w:type="pct"/>
            <w:tcBorders>
              <w:top w:val="outset" w:sz="6" w:space="0" w:color="auto"/>
              <w:left w:val="outset" w:sz="6" w:space="0" w:color="auto"/>
              <w:bottom w:val="outset" w:sz="6" w:space="0" w:color="auto"/>
            </w:tcBorders>
          </w:tcPr>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Предложение конкурсных закупок должно содержать:</w:t>
            </w:r>
          </w:p>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 xml:space="preserve"> - опись всех документов (их копий), которые подаются участником конкурсных закупок</w:t>
            </w:r>
          </w:p>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 xml:space="preserve"> - предложение участника процедуры закупки по установленной форме (Приложение 1);                                                                                            - документы, подтверждающие полномочия должностного лица или представителя (если таковой назначен) участника процедуры закупки в части подписи документов предложения конкурсной закупки;                                                                                                                 - документы, подтверждающие предоставление участником процедуры закупки обеспечения предложения конкурсных закупок (если такое обеспечение предусмотрено объявлением о проведении процедуры закупки);</w:t>
            </w:r>
          </w:p>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 xml:space="preserve"> - документально подтвержденную информацию о соответствии участника процедуры закупки предъявляемым требованиям к участникам процедуры закупки (Приложение 2);</w:t>
            </w:r>
          </w:p>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 xml:space="preserve"> - документально подтвержденную информацию о соответствии участника процедуры закупки специальным требованиям к участникам процедуры закупки (Приложение 3);</w:t>
            </w:r>
          </w:p>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 xml:space="preserve"> - информацию о необходимых технических, качественных и количественных характеристиках предмета закупки, которая состоит из описания предмета закупки и при необходимости – технической спецификации (планы, чертежи, рисунки), в соответствии с требованием к описанию предмета закупки, установленным документацией о закупке;</w:t>
            </w:r>
          </w:p>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 xml:space="preserve"> - документально подтвержденную информацию о соответствии предмета закупки требованиям законодательства (в случаях, если законодательством Донецкой Народной Республики установлены требования к товарам, работам или услугам, которые являются предметом закупки (например, копия декларации или сертификата соответствия на товар, другие документы).</w:t>
            </w: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rPr>
                <w:rStyle w:val="Strong"/>
              </w:rPr>
              <w:t>3. Срок, на протяжении которого действуют предложения конкурсных закупок</w:t>
            </w:r>
          </w:p>
        </w:tc>
        <w:tc>
          <w:tcPr>
            <w:tcW w:w="3853" w:type="pct"/>
            <w:tcBorders>
              <w:top w:val="outset" w:sz="6" w:space="0" w:color="auto"/>
              <w:left w:val="outset" w:sz="6" w:space="0" w:color="auto"/>
              <w:bottom w:val="outset" w:sz="6" w:space="0" w:color="auto"/>
            </w:tcBorders>
          </w:tcPr>
          <w:p w:rsidR="00276839" w:rsidRPr="0093294F" w:rsidRDefault="00276839" w:rsidP="005123CC">
            <w:pPr>
              <w:tabs>
                <w:tab w:val="left" w:pos="1440"/>
              </w:tabs>
              <w:spacing w:after="0" w:line="240" w:lineRule="auto"/>
              <w:jc w:val="both"/>
              <w:rPr>
                <w:rFonts w:ascii="Times New Roman" w:hAnsi="Times New Roman"/>
                <w:color w:val="000000"/>
                <w:sz w:val="24"/>
                <w:szCs w:val="24"/>
              </w:rPr>
            </w:pPr>
            <w:r w:rsidRPr="0093294F">
              <w:rPr>
                <w:rFonts w:ascii="Times New Roman" w:hAnsi="Times New Roman"/>
                <w:sz w:val="24"/>
                <w:szCs w:val="24"/>
              </w:rPr>
              <w:t>Указывается срок, в течение которого предложения конкурсных закупок считаются действительными, но не менее чем 30 рабочих дней с момента раскрытия предложений конкурсных закупок.</w:t>
            </w: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rPr>
                <w:b/>
              </w:rPr>
              <w:t>4</w:t>
            </w:r>
            <w:r w:rsidRPr="00C0010F">
              <w:rPr>
                <w:rStyle w:val="Strong"/>
              </w:rPr>
              <w:t>. Требования к участникам процедуры закупки</w:t>
            </w:r>
          </w:p>
        </w:tc>
        <w:tc>
          <w:tcPr>
            <w:tcW w:w="3853" w:type="pct"/>
            <w:tcBorders>
              <w:top w:val="outset" w:sz="6" w:space="0" w:color="auto"/>
              <w:left w:val="outset" w:sz="6" w:space="0" w:color="auto"/>
              <w:bottom w:val="outset" w:sz="6" w:space="0" w:color="auto"/>
            </w:tcBorders>
          </w:tcPr>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 xml:space="preserve">     При осуществлении закупок предоставляется следующий пакет документов от участников: </w:t>
            </w:r>
          </w:p>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 xml:space="preserve">      1) копии: свидетельства о государственной регистрации юридического лица или свидетельства о государственной регистрации физического лица— предпринимателя, справки из Реестра статистических единиц, учредительных документов участника (для юридического лица) и документов, подтверждающих полномочия руководителя органа управления участника или лица, уполномоченного участником, на подписание договора о закупке, которые должны быть заверены подписью руководителя органа управления участника (лица, уполномоченного участником) или физического лица— предпринимателя и оттиском печати участника (если согласно законодательству участник обязан иметь печать);</w:t>
            </w:r>
          </w:p>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 xml:space="preserve">      2) оригинал или нотариально заверенная копия справки об отсутствии задолженности по налогам, сборам и другим обязательным платежам, выданная в соответствии</w:t>
            </w:r>
          </w:p>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 xml:space="preserve">      3)оригинал или нотариально заверенная копия справки из банка о наличии счетов и движении денежных средств за последние б (шесть) календарных месяцев с помесячной разбивкой (для вновь созданных—за последние 3 (три) календарных месяца с помесячной разбивкой).</w:t>
            </w:r>
          </w:p>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 xml:space="preserve">         Заказчик устанавливает не менее двух специальных требований к участникам закупки:</w:t>
            </w:r>
          </w:p>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 xml:space="preserve">        1) наличие оборудования и материально-технической базы;</w:t>
            </w:r>
          </w:p>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 xml:space="preserve">       2) наличие работников соответствующей квалификации, имеющих необходимые знания и опыт;  </w:t>
            </w:r>
          </w:p>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 xml:space="preserve">       3) наличие документально подтвержденного опыта выполнения аналогичных договоров; </w:t>
            </w:r>
          </w:p>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 xml:space="preserve">       4) наличие финансовых возможностей (баланс, отчет о финансовых результатах, отчет о движении денежных средств).</w:t>
            </w:r>
          </w:p>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 xml:space="preserve">      Информация о способе документального подтверждения соответствии участников установленным требованиям согласно пункту 11.1.       раздела 11 Порядка устанавливается в документации о закупке, запросе ценовых предложений или во время переговоров с участником (в случае применения процедуры закупки у одного участника).</w:t>
            </w:r>
          </w:p>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 xml:space="preserve">     Указанные требования в случае их применения предъявляются в равной мере ко всем участникам.</w:t>
            </w:r>
          </w:p>
          <w:p w:rsidR="00276839" w:rsidRPr="0093294F" w:rsidRDefault="00276839" w:rsidP="005123CC">
            <w:pPr>
              <w:spacing w:after="0" w:line="240" w:lineRule="auto"/>
              <w:jc w:val="both"/>
              <w:rPr>
                <w:rFonts w:ascii="Times New Roman" w:hAnsi="Times New Roman"/>
              </w:rPr>
            </w:pPr>
            <w:r w:rsidRPr="0093294F">
              <w:rPr>
                <w:rFonts w:ascii="Times New Roman" w:hAnsi="Times New Roman"/>
                <w:sz w:val="24"/>
                <w:szCs w:val="24"/>
              </w:rPr>
              <w:t xml:space="preserve">          </w:t>
            </w:r>
            <w:r w:rsidRPr="0093294F">
              <w:rPr>
                <w:rFonts w:ascii="Times New Roman" w:hAnsi="Times New Roman"/>
              </w:rPr>
              <w:t>Не допускается конфликт интересов между участником и заказчиком, а именно случаи, когда руководитель заказчика, член (члены) комитета по конкурсным закупкам заказчика являются связанными лицами по отношению к участникам процедуры закупки.</w:t>
            </w:r>
          </w:p>
          <w:p w:rsidR="00276839" w:rsidRPr="0093294F" w:rsidRDefault="00276839" w:rsidP="005123CC">
            <w:pPr>
              <w:spacing w:after="0" w:line="240" w:lineRule="auto"/>
              <w:jc w:val="both"/>
              <w:rPr>
                <w:rFonts w:ascii="Times New Roman" w:hAnsi="Times New Roman"/>
              </w:rPr>
            </w:pPr>
            <w:r w:rsidRPr="0093294F">
              <w:rPr>
                <w:rFonts w:ascii="Times New Roman" w:hAnsi="Times New Roman"/>
              </w:rPr>
              <w:t>Во время исполнения условий договора передача прав и обязанностей участников третьим лицам запрещается.</w:t>
            </w:r>
          </w:p>
          <w:p w:rsidR="00276839" w:rsidRPr="00C0010F" w:rsidRDefault="00276839" w:rsidP="005123CC">
            <w:pPr>
              <w:pStyle w:val="NormalWeb"/>
              <w:spacing w:before="0" w:beforeAutospacing="0" w:after="0" w:afterAutospacing="0"/>
              <w:ind w:firstLine="709"/>
              <w:contextualSpacing/>
              <w:jc w:val="both"/>
            </w:pPr>
          </w:p>
        </w:tc>
      </w:tr>
      <w:tr w:rsidR="00276839" w:rsidRPr="0093294F" w:rsidTr="00F63842">
        <w:trPr>
          <w:trHeight w:val="1230"/>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rPr>
                <w:highlight w:val="yellow"/>
              </w:rPr>
            </w:pPr>
            <w:r w:rsidRPr="00C0010F">
              <w:rPr>
                <w:rStyle w:val="Strong"/>
              </w:rPr>
              <w:t>5. Информация об описании предмета закупки (или лотов)</w:t>
            </w:r>
            <w:r w:rsidRPr="00C0010F">
              <w:t xml:space="preserve"> </w:t>
            </w:r>
          </w:p>
        </w:tc>
        <w:tc>
          <w:tcPr>
            <w:tcW w:w="3853" w:type="pct"/>
            <w:tcBorders>
              <w:top w:val="outset" w:sz="6" w:space="0" w:color="auto"/>
              <w:left w:val="outset" w:sz="6" w:space="0" w:color="auto"/>
              <w:bottom w:val="outset" w:sz="6" w:space="0" w:color="auto"/>
            </w:tcBorders>
          </w:tcPr>
          <w:p w:rsidR="00276839" w:rsidRPr="0093294F" w:rsidRDefault="00276839" w:rsidP="00C0010F">
            <w:pPr>
              <w:widowControl w:val="0"/>
              <w:autoSpaceDE w:val="0"/>
              <w:autoSpaceDN w:val="0"/>
              <w:adjustRightInd w:val="0"/>
              <w:spacing w:after="0" w:line="240" w:lineRule="auto"/>
              <w:jc w:val="both"/>
              <w:rPr>
                <w:rFonts w:ascii="Times New Roman" w:hAnsi="Times New Roman"/>
                <w:sz w:val="24"/>
                <w:szCs w:val="24"/>
              </w:rPr>
            </w:pPr>
            <w:r w:rsidRPr="0093294F">
              <w:rPr>
                <w:rFonts w:ascii="Times New Roman" w:hAnsi="Times New Roman"/>
                <w:sz w:val="24"/>
                <w:szCs w:val="24"/>
              </w:rPr>
              <w:t>81.29.1/</w:t>
            </w:r>
            <w:r w:rsidRPr="0093294F">
              <w:rPr>
                <w:rFonts w:ascii="Times New Roman" w:hAnsi="Times New Roman"/>
                <w:sz w:val="26"/>
                <w:szCs w:val="26"/>
              </w:rPr>
              <w:t xml:space="preserve"> </w:t>
            </w:r>
            <w:r w:rsidRPr="0093294F">
              <w:rPr>
                <w:rFonts w:ascii="Times New Roman" w:hAnsi="Times New Roman"/>
                <w:sz w:val="24"/>
                <w:szCs w:val="24"/>
              </w:rPr>
              <w:t>услуги по благоустройству территорий (текущее содержание зеленых насаждений)</w:t>
            </w:r>
            <w:r w:rsidRPr="0093294F">
              <w:rPr>
                <w:rFonts w:ascii="Times New Roman" w:hAnsi="Times New Roman"/>
                <w:sz w:val="26"/>
                <w:szCs w:val="26"/>
              </w:rPr>
              <w:t xml:space="preserve"> – </w:t>
            </w:r>
            <w:r w:rsidRPr="0093294F">
              <w:rPr>
                <w:rFonts w:ascii="Times New Roman" w:hAnsi="Times New Roman"/>
                <w:sz w:val="24"/>
                <w:szCs w:val="24"/>
              </w:rPr>
              <w:t>3 лота</w:t>
            </w:r>
          </w:p>
          <w:p w:rsidR="00276839" w:rsidRPr="0093294F" w:rsidRDefault="00276839" w:rsidP="00C0010F">
            <w:pPr>
              <w:widowControl w:val="0"/>
              <w:autoSpaceDE w:val="0"/>
              <w:autoSpaceDN w:val="0"/>
              <w:adjustRightInd w:val="0"/>
              <w:spacing w:after="0" w:line="240" w:lineRule="auto"/>
              <w:jc w:val="both"/>
              <w:rPr>
                <w:rFonts w:ascii="Times New Roman" w:hAnsi="Times New Roman"/>
                <w:sz w:val="24"/>
                <w:szCs w:val="24"/>
              </w:rPr>
            </w:pPr>
          </w:p>
          <w:p w:rsidR="00276839" w:rsidRPr="0093294F" w:rsidRDefault="00276839" w:rsidP="00166544">
            <w:pPr>
              <w:spacing w:after="0" w:line="240" w:lineRule="auto"/>
              <w:jc w:val="center"/>
              <w:rPr>
                <w:rFonts w:ascii="Times New Roman" w:hAnsi="Times New Roman"/>
                <w:sz w:val="24"/>
                <w:szCs w:val="24"/>
              </w:rPr>
            </w:pPr>
            <w:r w:rsidRPr="0093294F">
              <w:rPr>
                <w:rFonts w:ascii="Times New Roman" w:hAnsi="Times New Roman"/>
                <w:sz w:val="24"/>
                <w:szCs w:val="24"/>
              </w:rPr>
              <w:t xml:space="preserve"> лот 1 – валка деревьев, обрезка веток</w:t>
            </w:r>
          </w:p>
          <w:p w:rsidR="00276839" w:rsidRPr="0093294F" w:rsidRDefault="00276839" w:rsidP="00674F3C">
            <w:pPr>
              <w:spacing w:after="0" w:line="240" w:lineRule="auto"/>
              <w:jc w:val="both"/>
              <w:rPr>
                <w:rFonts w:ascii="Times New Roman" w:hAnsi="Times New Roman"/>
                <w:sz w:val="24"/>
                <w:szCs w:val="24"/>
              </w:rPr>
            </w:pPr>
          </w:p>
          <w:tbl>
            <w:tblPr>
              <w:tblW w:w="5900" w:type="dxa"/>
              <w:tblLook w:val="00A0"/>
            </w:tblPr>
            <w:tblGrid>
              <w:gridCol w:w="540"/>
              <w:gridCol w:w="3355"/>
              <w:gridCol w:w="769"/>
              <w:gridCol w:w="1236"/>
            </w:tblGrid>
            <w:tr w:rsidR="00276839" w:rsidRPr="0093294F" w:rsidTr="004F7ACD">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276839" w:rsidRPr="00166544" w:rsidRDefault="00276839" w:rsidP="00166544">
                  <w:pPr>
                    <w:spacing w:after="0" w:line="240" w:lineRule="auto"/>
                    <w:jc w:val="center"/>
                    <w:rPr>
                      <w:rFonts w:ascii="Times New Roman" w:hAnsi="Times New Roman"/>
                      <w:color w:val="000000"/>
                      <w:sz w:val="24"/>
                      <w:szCs w:val="24"/>
                    </w:rPr>
                  </w:pPr>
                  <w:r w:rsidRPr="00166544">
                    <w:rPr>
                      <w:rFonts w:ascii="Times New Roman" w:hAnsi="Times New Roman"/>
                      <w:color w:val="000000"/>
                      <w:sz w:val="24"/>
                      <w:szCs w:val="24"/>
                    </w:rPr>
                    <w:t>№  п/п</w:t>
                  </w:r>
                </w:p>
              </w:tc>
              <w:tc>
                <w:tcPr>
                  <w:tcW w:w="3355" w:type="dxa"/>
                  <w:tcBorders>
                    <w:top w:val="single" w:sz="4" w:space="0" w:color="auto"/>
                    <w:left w:val="nil"/>
                    <w:bottom w:val="single" w:sz="4" w:space="0" w:color="auto"/>
                    <w:right w:val="single" w:sz="4" w:space="0" w:color="auto"/>
                  </w:tcBorders>
                  <w:vAlign w:val="center"/>
                </w:tcPr>
                <w:p w:rsidR="00276839" w:rsidRPr="00166544" w:rsidRDefault="00276839" w:rsidP="00166544">
                  <w:pPr>
                    <w:spacing w:after="0" w:line="240" w:lineRule="auto"/>
                    <w:jc w:val="center"/>
                    <w:rPr>
                      <w:rFonts w:ascii="Times New Roman" w:hAnsi="Times New Roman"/>
                      <w:color w:val="000000"/>
                      <w:sz w:val="24"/>
                      <w:szCs w:val="24"/>
                    </w:rPr>
                  </w:pPr>
                  <w:r w:rsidRPr="00166544">
                    <w:rPr>
                      <w:rFonts w:ascii="Times New Roman" w:hAnsi="Times New Roman"/>
                      <w:color w:val="000000"/>
                      <w:sz w:val="24"/>
                      <w:szCs w:val="24"/>
                    </w:rPr>
                    <w:t>Наименование</w:t>
                  </w:r>
                </w:p>
              </w:tc>
              <w:tc>
                <w:tcPr>
                  <w:tcW w:w="769" w:type="dxa"/>
                  <w:tcBorders>
                    <w:top w:val="single" w:sz="4" w:space="0" w:color="auto"/>
                    <w:left w:val="nil"/>
                    <w:bottom w:val="single" w:sz="4" w:space="0" w:color="auto"/>
                    <w:right w:val="single" w:sz="4" w:space="0" w:color="auto"/>
                  </w:tcBorders>
                  <w:vAlign w:val="center"/>
                </w:tcPr>
                <w:p w:rsidR="00276839" w:rsidRPr="00166544" w:rsidRDefault="00276839" w:rsidP="00166544">
                  <w:pPr>
                    <w:spacing w:after="0" w:line="240" w:lineRule="auto"/>
                    <w:jc w:val="center"/>
                    <w:rPr>
                      <w:rFonts w:ascii="Times New Roman" w:hAnsi="Times New Roman"/>
                      <w:color w:val="000000"/>
                      <w:sz w:val="24"/>
                      <w:szCs w:val="24"/>
                    </w:rPr>
                  </w:pPr>
                  <w:r w:rsidRPr="00166544">
                    <w:rPr>
                      <w:rFonts w:ascii="Times New Roman" w:hAnsi="Times New Roman"/>
                      <w:color w:val="000000"/>
                      <w:sz w:val="24"/>
                      <w:szCs w:val="24"/>
                    </w:rPr>
                    <w:t>Ед.                  изм.</w:t>
                  </w:r>
                </w:p>
              </w:tc>
              <w:tc>
                <w:tcPr>
                  <w:tcW w:w="1236" w:type="dxa"/>
                  <w:tcBorders>
                    <w:top w:val="single" w:sz="4" w:space="0" w:color="auto"/>
                    <w:left w:val="nil"/>
                    <w:bottom w:val="single" w:sz="4" w:space="0" w:color="auto"/>
                    <w:right w:val="single" w:sz="4" w:space="0" w:color="auto"/>
                  </w:tcBorders>
                  <w:vAlign w:val="center"/>
                </w:tcPr>
                <w:p w:rsidR="00276839" w:rsidRPr="00166544" w:rsidRDefault="00276839" w:rsidP="00166544">
                  <w:pPr>
                    <w:spacing w:after="0" w:line="240" w:lineRule="auto"/>
                    <w:jc w:val="center"/>
                    <w:rPr>
                      <w:rFonts w:ascii="Times New Roman" w:hAnsi="Times New Roman"/>
                      <w:color w:val="000000"/>
                      <w:sz w:val="24"/>
                      <w:szCs w:val="24"/>
                    </w:rPr>
                  </w:pPr>
                  <w:r w:rsidRPr="00166544">
                    <w:rPr>
                      <w:rFonts w:ascii="Times New Roman" w:hAnsi="Times New Roman"/>
                      <w:color w:val="000000"/>
                      <w:sz w:val="24"/>
                      <w:szCs w:val="24"/>
                    </w:rPr>
                    <w:t>Кол-во</w:t>
                  </w:r>
                </w:p>
              </w:tc>
            </w:tr>
            <w:tr w:rsidR="00276839" w:rsidRPr="0093294F" w:rsidTr="004F7ACD">
              <w:trPr>
                <w:trHeight w:val="300"/>
              </w:trPr>
              <w:tc>
                <w:tcPr>
                  <w:tcW w:w="540" w:type="dxa"/>
                  <w:tcBorders>
                    <w:top w:val="nil"/>
                    <w:left w:val="single" w:sz="4" w:space="0" w:color="auto"/>
                    <w:bottom w:val="single" w:sz="4" w:space="0" w:color="auto"/>
                    <w:right w:val="single" w:sz="4" w:space="0" w:color="auto"/>
                  </w:tcBorders>
                  <w:noWrap/>
                </w:tcPr>
                <w:p w:rsidR="00276839" w:rsidRPr="00166544" w:rsidRDefault="00276839" w:rsidP="00166544">
                  <w:pPr>
                    <w:spacing w:after="0" w:line="240" w:lineRule="auto"/>
                    <w:jc w:val="center"/>
                    <w:rPr>
                      <w:rFonts w:ascii="Times New Roman" w:hAnsi="Times New Roman"/>
                      <w:color w:val="000000"/>
                      <w:sz w:val="24"/>
                      <w:szCs w:val="24"/>
                    </w:rPr>
                  </w:pPr>
                  <w:r w:rsidRPr="00166544">
                    <w:rPr>
                      <w:rFonts w:ascii="Times New Roman" w:hAnsi="Times New Roman"/>
                      <w:color w:val="000000"/>
                      <w:sz w:val="24"/>
                      <w:szCs w:val="24"/>
                    </w:rPr>
                    <w:t>1</w:t>
                  </w:r>
                </w:p>
              </w:tc>
              <w:tc>
                <w:tcPr>
                  <w:tcW w:w="3355" w:type="dxa"/>
                  <w:tcBorders>
                    <w:top w:val="nil"/>
                    <w:left w:val="nil"/>
                    <w:bottom w:val="single" w:sz="4" w:space="0" w:color="auto"/>
                    <w:right w:val="single" w:sz="4" w:space="0" w:color="auto"/>
                  </w:tcBorders>
                </w:tcPr>
                <w:p w:rsidR="00276839" w:rsidRPr="00166544" w:rsidRDefault="00276839" w:rsidP="00DD4306">
                  <w:pPr>
                    <w:spacing w:after="0" w:line="240" w:lineRule="auto"/>
                    <w:rPr>
                      <w:rFonts w:ascii="Times New Roman" w:hAnsi="Times New Roman"/>
                      <w:color w:val="000000"/>
                      <w:sz w:val="24"/>
                      <w:szCs w:val="24"/>
                    </w:rPr>
                  </w:pPr>
                  <w:r w:rsidRPr="00166544">
                    <w:rPr>
                      <w:rFonts w:ascii="Times New Roman" w:hAnsi="Times New Roman"/>
                      <w:color w:val="000000"/>
                      <w:sz w:val="24"/>
                      <w:szCs w:val="24"/>
                    </w:rPr>
                    <w:t xml:space="preserve">Валка деревьев </w:t>
                  </w:r>
                </w:p>
              </w:tc>
              <w:tc>
                <w:tcPr>
                  <w:tcW w:w="769" w:type="dxa"/>
                  <w:tcBorders>
                    <w:top w:val="nil"/>
                    <w:left w:val="nil"/>
                    <w:bottom w:val="single" w:sz="4" w:space="0" w:color="auto"/>
                    <w:right w:val="single" w:sz="4" w:space="0" w:color="auto"/>
                  </w:tcBorders>
                  <w:noWrap/>
                </w:tcPr>
                <w:p w:rsidR="00276839" w:rsidRPr="00166544" w:rsidRDefault="00276839" w:rsidP="00DD4306">
                  <w:pPr>
                    <w:spacing w:after="0" w:line="240" w:lineRule="auto"/>
                    <w:jc w:val="center"/>
                    <w:rPr>
                      <w:rFonts w:ascii="Times New Roman" w:hAnsi="Times New Roman"/>
                      <w:color w:val="000000"/>
                      <w:sz w:val="24"/>
                      <w:szCs w:val="24"/>
                    </w:rPr>
                  </w:pPr>
                  <w:r w:rsidRPr="00166544">
                    <w:rPr>
                      <w:rFonts w:ascii="Times New Roman" w:hAnsi="Times New Roman"/>
                      <w:color w:val="000000"/>
                      <w:sz w:val="24"/>
                      <w:szCs w:val="24"/>
                    </w:rPr>
                    <w:t>м</w:t>
                  </w:r>
                  <w:r w:rsidRPr="00166544">
                    <w:rPr>
                      <w:rFonts w:ascii="Times New Roman" w:hAnsi="Times New Roman"/>
                      <w:color w:val="000000"/>
                      <w:sz w:val="24"/>
                      <w:szCs w:val="24"/>
                      <w:vertAlign w:val="superscript"/>
                    </w:rPr>
                    <w:t>3</w:t>
                  </w:r>
                </w:p>
              </w:tc>
              <w:tc>
                <w:tcPr>
                  <w:tcW w:w="1236" w:type="dxa"/>
                  <w:tcBorders>
                    <w:top w:val="nil"/>
                    <w:left w:val="nil"/>
                    <w:bottom w:val="single" w:sz="4" w:space="0" w:color="auto"/>
                    <w:right w:val="single" w:sz="4" w:space="0" w:color="auto"/>
                  </w:tcBorders>
                  <w:noWrap/>
                </w:tcPr>
                <w:p w:rsidR="00276839" w:rsidRPr="004F7ACD" w:rsidRDefault="00276839" w:rsidP="00DD4306">
                  <w:pPr>
                    <w:spacing w:after="0" w:line="240" w:lineRule="auto"/>
                    <w:jc w:val="center"/>
                    <w:rPr>
                      <w:rFonts w:ascii="Times New Roman" w:hAnsi="Times New Roman"/>
                      <w:color w:val="000000"/>
                      <w:sz w:val="24"/>
                      <w:szCs w:val="24"/>
                    </w:rPr>
                  </w:pPr>
                  <w:r w:rsidRPr="004F7ACD">
                    <w:rPr>
                      <w:rFonts w:ascii="Times New Roman" w:hAnsi="Times New Roman"/>
                      <w:color w:val="000000"/>
                      <w:sz w:val="24"/>
                      <w:szCs w:val="24"/>
                    </w:rPr>
                    <w:t>835,00</w:t>
                  </w:r>
                </w:p>
              </w:tc>
            </w:tr>
            <w:tr w:rsidR="00276839" w:rsidRPr="0093294F" w:rsidTr="004F7ACD">
              <w:trPr>
                <w:trHeight w:val="300"/>
              </w:trPr>
              <w:tc>
                <w:tcPr>
                  <w:tcW w:w="540" w:type="dxa"/>
                  <w:tcBorders>
                    <w:top w:val="nil"/>
                    <w:left w:val="single" w:sz="4" w:space="0" w:color="auto"/>
                    <w:bottom w:val="single" w:sz="4" w:space="0" w:color="auto"/>
                    <w:right w:val="single" w:sz="4" w:space="0" w:color="auto"/>
                  </w:tcBorders>
                  <w:noWrap/>
                </w:tcPr>
                <w:p w:rsidR="00276839" w:rsidRPr="00166544" w:rsidRDefault="00276839" w:rsidP="00166544">
                  <w:pPr>
                    <w:spacing w:after="0" w:line="240" w:lineRule="auto"/>
                    <w:jc w:val="center"/>
                    <w:rPr>
                      <w:rFonts w:ascii="Times New Roman" w:hAnsi="Times New Roman"/>
                      <w:color w:val="000000"/>
                      <w:sz w:val="24"/>
                      <w:szCs w:val="24"/>
                    </w:rPr>
                  </w:pPr>
                  <w:r w:rsidRPr="00166544">
                    <w:rPr>
                      <w:rFonts w:ascii="Times New Roman" w:hAnsi="Times New Roman"/>
                      <w:color w:val="000000"/>
                      <w:sz w:val="24"/>
                      <w:szCs w:val="24"/>
                    </w:rPr>
                    <w:t>2</w:t>
                  </w:r>
                </w:p>
              </w:tc>
              <w:tc>
                <w:tcPr>
                  <w:tcW w:w="3355" w:type="dxa"/>
                  <w:tcBorders>
                    <w:top w:val="nil"/>
                    <w:left w:val="nil"/>
                    <w:bottom w:val="single" w:sz="4" w:space="0" w:color="auto"/>
                    <w:right w:val="single" w:sz="4" w:space="0" w:color="auto"/>
                  </w:tcBorders>
                </w:tcPr>
                <w:p w:rsidR="00276839" w:rsidRPr="00166544" w:rsidRDefault="00276839" w:rsidP="00DD4306">
                  <w:pPr>
                    <w:spacing w:after="0" w:line="240" w:lineRule="auto"/>
                    <w:rPr>
                      <w:rFonts w:ascii="Times New Roman" w:hAnsi="Times New Roman"/>
                      <w:color w:val="000000"/>
                      <w:sz w:val="24"/>
                      <w:szCs w:val="24"/>
                    </w:rPr>
                  </w:pPr>
                  <w:r w:rsidRPr="00166544">
                    <w:rPr>
                      <w:rFonts w:ascii="Times New Roman" w:hAnsi="Times New Roman"/>
                      <w:color w:val="000000"/>
                      <w:sz w:val="24"/>
                      <w:szCs w:val="24"/>
                    </w:rPr>
                    <w:t>Обрезка деревьев</w:t>
                  </w:r>
                </w:p>
              </w:tc>
              <w:tc>
                <w:tcPr>
                  <w:tcW w:w="769" w:type="dxa"/>
                  <w:tcBorders>
                    <w:top w:val="nil"/>
                    <w:left w:val="nil"/>
                    <w:bottom w:val="single" w:sz="4" w:space="0" w:color="auto"/>
                    <w:right w:val="single" w:sz="4" w:space="0" w:color="auto"/>
                  </w:tcBorders>
                  <w:noWrap/>
                </w:tcPr>
                <w:p w:rsidR="00276839" w:rsidRPr="00166544" w:rsidRDefault="00276839" w:rsidP="00DD4306">
                  <w:pPr>
                    <w:spacing w:after="0" w:line="240" w:lineRule="auto"/>
                    <w:jc w:val="center"/>
                    <w:rPr>
                      <w:rFonts w:ascii="Times New Roman" w:hAnsi="Times New Roman"/>
                      <w:color w:val="000000"/>
                      <w:sz w:val="24"/>
                      <w:szCs w:val="24"/>
                    </w:rPr>
                  </w:pPr>
                  <w:r w:rsidRPr="00166544">
                    <w:rPr>
                      <w:rFonts w:ascii="Times New Roman" w:hAnsi="Times New Roman"/>
                      <w:color w:val="000000"/>
                      <w:sz w:val="24"/>
                      <w:szCs w:val="24"/>
                    </w:rPr>
                    <w:t>шт</w:t>
                  </w:r>
                </w:p>
              </w:tc>
              <w:tc>
                <w:tcPr>
                  <w:tcW w:w="1236" w:type="dxa"/>
                  <w:tcBorders>
                    <w:top w:val="nil"/>
                    <w:left w:val="nil"/>
                    <w:bottom w:val="single" w:sz="4" w:space="0" w:color="auto"/>
                    <w:right w:val="single" w:sz="4" w:space="0" w:color="auto"/>
                  </w:tcBorders>
                  <w:noWrap/>
                </w:tcPr>
                <w:p w:rsidR="00276839" w:rsidRPr="004F7ACD" w:rsidRDefault="00276839" w:rsidP="00DD4306">
                  <w:pPr>
                    <w:spacing w:after="0" w:line="240" w:lineRule="auto"/>
                    <w:jc w:val="center"/>
                    <w:rPr>
                      <w:rFonts w:ascii="Times New Roman" w:hAnsi="Times New Roman"/>
                      <w:color w:val="000000"/>
                      <w:sz w:val="24"/>
                      <w:szCs w:val="24"/>
                    </w:rPr>
                  </w:pPr>
                  <w:r w:rsidRPr="004F7ACD">
                    <w:rPr>
                      <w:rFonts w:ascii="Times New Roman" w:hAnsi="Times New Roman"/>
                      <w:color w:val="000000"/>
                      <w:sz w:val="24"/>
                      <w:szCs w:val="24"/>
                    </w:rPr>
                    <w:t>1426,00</w:t>
                  </w:r>
                </w:p>
              </w:tc>
            </w:tr>
            <w:tr w:rsidR="00276839" w:rsidRPr="0093294F" w:rsidTr="004F7ACD">
              <w:trPr>
                <w:trHeight w:val="600"/>
              </w:trPr>
              <w:tc>
                <w:tcPr>
                  <w:tcW w:w="540" w:type="dxa"/>
                  <w:tcBorders>
                    <w:top w:val="nil"/>
                    <w:left w:val="single" w:sz="4" w:space="0" w:color="auto"/>
                    <w:bottom w:val="single" w:sz="4" w:space="0" w:color="auto"/>
                    <w:right w:val="single" w:sz="4" w:space="0" w:color="auto"/>
                  </w:tcBorders>
                  <w:noWrap/>
                </w:tcPr>
                <w:p w:rsidR="00276839" w:rsidRPr="00166544" w:rsidRDefault="00276839" w:rsidP="00166544">
                  <w:pPr>
                    <w:spacing w:after="0" w:line="240" w:lineRule="auto"/>
                    <w:jc w:val="center"/>
                    <w:rPr>
                      <w:rFonts w:ascii="Times New Roman" w:hAnsi="Times New Roman"/>
                      <w:color w:val="000000"/>
                      <w:sz w:val="24"/>
                      <w:szCs w:val="24"/>
                    </w:rPr>
                  </w:pPr>
                  <w:r w:rsidRPr="00166544">
                    <w:rPr>
                      <w:rFonts w:ascii="Times New Roman" w:hAnsi="Times New Roman"/>
                      <w:color w:val="000000"/>
                      <w:sz w:val="24"/>
                      <w:szCs w:val="24"/>
                    </w:rPr>
                    <w:t>3</w:t>
                  </w:r>
                </w:p>
              </w:tc>
              <w:tc>
                <w:tcPr>
                  <w:tcW w:w="3355" w:type="dxa"/>
                  <w:tcBorders>
                    <w:top w:val="nil"/>
                    <w:left w:val="nil"/>
                    <w:bottom w:val="single" w:sz="4" w:space="0" w:color="auto"/>
                    <w:right w:val="single" w:sz="4" w:space="0" w:color="auto"/>
                  </w:tcBorders>
                </w:tcPr>
                <w:p w:rsidR="00276839" w:rsidRPr="00166544" w:rsidRDefault="00276839" w:rsidP="00DD4306">
                  <w:pPr>
                    <w:spacing w:after="0" w:line="240" w:lineRule="auto"/>
                    <w:rPr>
                      <w:rFonts w:ascii="Times New Roman" w:hAnsi="Times New Roman"/>
                      <w:color w:val="000000"/>
                      <w:sz w:val="24"/>
                      <w:szCs w:val="24"/>
                    </w:rPr>
                  </w:pPr>
                  <w:r w:rsidRPr="00166544">
                    <w:rPr>
                      <w:rFonts w:ascii="Times New Roman" w:hAnsi="Times New Roman"/>
                      <w:color w:val="000000"/>
                      <w:sz w:val="24"/>
                      <w:szCs w:val="24"/>
                    </w:rPr>
                    <w:t>Распиловка упавш</w:t>
                  </w:r>
                  <w:r>
                    <w:rPr>
                      <w:rFonts w:ascii="Times New Roman" w:hAnsi="Times New Roman"/>
                      <w:color w:val="000000"/>
                      <w:sz w:val="24"/>
                      <w:szCs w:val="24"/>
                    </w:rPr>
                    <w:t>их деревьев</w:t>
                  </w:r>
                  <w:r w:rsidRPr="00166544">
                    <w:rPr>
                      <w:rFonts w:ascii="Times New Roman" w:hAnsi="Times New Roman"/>
                      <w:color w:val="000000"/>
                      <w:sz w:val="24"/>
                      <w:szCs w:val="24"/>
                    </w:rPr>
                    <w:t xml:space="preserve"> </w:t>
                  </w:r>
                </w:p>
              </w:tc>
              <w:tc>
                <w:tcPr>
                  <w:tcW w:w="769" w:type="dxa"/>
                  <w:tcBorders>
                    <w:top w:val="nil"/>
                    <w:left w:val="nil"/>
                    <w:bottom w:val="single" w:sz="4" w:space="0" w:color="auto"/>
                    <w:right w:val="single" w:sz="4" w:space="0" w:color="auto"/>
                  </w:tcBorders>
                  <w:noWrap/>
                </w:tcPr>
                <w:p w:rsidR="00276839" w:rsidRPr="00166544" w:rsidRDefault="00276839" w:rsidP="00DD430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шт</w:t>
                  </w:r>
                </w:p>
              </w:tc>
              <w:tc>
                <w:tcPr>
                  <w:tcW w:w="1236" w:type="dxa"/>
                  <w:tcBorders>
                    <w:top w:val="nil"/>
                    <w:left w:val="nil"/>
                    <w:bottom w:val="single" w:sz="4" w:space="0" w:color="auto"/>
                    <w:right w:val="single" w:sz="4" w:space="0" w:color="auto"/>
                  </w:tcBorders>
                  <w:noWrap/>
                </w:tcPr>
                <w:p w:rsidR="00276839" w:rsidRPr="004F7ACD" w:rsidRDefault="00276839" w:rsidP="00DD4306">
                  <w:pPr>
                    <w:spacing w:after="0" w:line="240" w:lineRule="auto"/>
                    <w:jc w:val="center"/>
                    <w:rPr>
                      <w:rFonts w:ascii="Times New Roman" w:hAnsi="Times New Roman"/>
                      <w:color w:val="000000"/>
                      <w:sz w:val="24"/>
                      <w:szCs w:val="24"/>
                    </w:rPr>
                  </w:pPr>
                  <w:r w:rsidRPr="004F7ACD">
                    <w:rPr>
                      <w:rFonts w:ascii="Times New Roman" w:hAnsi="Times New Roman"/>
                      <w:color w:val="000000"/>
                      <w:sz w:val="24"/>
                      <w:szCs w:val="24"/>
                    </w:rPr>
                    <w:t>395,00</w:t>
                  </w:r>
                </w:p>
              </w:tc>
            </w:tr>
            <w:tr w:rsidR="00276839" w:rsidRPr="0093294F" w:rsidTr="004F7ACD">
              <w:trPr>
                <w:trHeight w:val="600"/>
              </w:trPr>
              <w:tc>
                <w:tcPr>
                  <w:tcW w:w="540" w:type="dxa"/>
                  <w:tcBorders>
                    <w:top w:val="nil"/>
                    <w:left w:val="single" w:sz="4" w:space="0" w:color="auto"/>
                    <w:bottom w:val="single" w:sz="4" w:space="0" w:color="auto"/>
                    <w:right w:val="single" w:sz="4" w:space="0" w:color="auto"/>
                  </w:tcBorders>
                  <w:noWrap/>
                </w:tcPr>
                <w:p w:rsidR="00276839" w:rsidRPr="00166544" w:rsidRDefault="00276839" w:rsidP="001665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3355" w:type="dxa"/>
                  <w:tcBorders>
                    <w:top w:val="nil"/>
                    <w:left w:val="nil"/>
                    <w:bottom w:val="single" w:sz="4" w:space="0" w:color="auto"/>
                    <w:right w:val="single" w:sz="4" w:space="0" w:color="auto"/>
                  </w:tcBorders>
                </w:tcPr>
                <w:p w:rsidR="00276839" w:rsidRPr="00166544" w:rsidRDefault="00276839" w:rsidP="00DD4306">
                  <w:pPr>
                    <w:spacing w:after="0" w:line="240" w:lineRule="auto"/>
                    <w:rPr>
                      <w:rFonts w:ascii="Times New Roman" w:hAnsi="Times New Roman"/>
                      <w:color w:val="000000"/>
                      <w:sz w:val="24"/>
                      <w:szCs w:val="24"/>
                    </w:rPr>
                  </w:pPr>
                  <w:r>
                    <w:rPr>
                      <w:rFonts w:ascii="Times New Roman" w:hAnsi="Times New Roman"/>
                      <w:color w:val="000000"/>
                      <w:sz w:val="24"/>
                      <w:szCs w:val="24"/>
                    </w:rPr>
                    <w:t>Вырубка поросли</w:t>
                  </w:r>
                </w:p>
              </w:tc>
              <w:tc>
                <w:tcPr>
                  <w:tcW w:w="769" w:type="dxa"/>
                  <w:tcBorders>
                    <w:top w:val="nil"/>
                    <w:left w:val="nil"/>
                    <w:bottom w:val="single" w:sz="4" w:space="0" w:color="auto"/>
                    <w:right w:val="single" w:sz="4" w:space="0" w:color="auto"/>
                  </w:tcBorders>
                  <w:noWrap/>
                </w:tcPr>
                <w:p w:rsidR="00276839" w:rsidRPr="004F7ACD" w:rsidRDefault="00276839" w:rsidP="00DD4306">
                  <w:pPr>
                    <w:spacing w:after="0" w:line="240" w:lineRule="auto"/>
                    <w:jc w:val="center"/>
                    <w:rPr>
                      <w:rFonts w:ascii="Times New Roman" w:hAnsi="Times New Roman"/>
                      <w:color w:val="000000"/>
                      <w:sz w:val="24"/>
                      <w:szCs w:val="24"/>
                    </w:rPr>
                  </w:pPr>
                  <w:r w:rsidRPr="004F7ACD">
                    <w:rPr>
                      <w:rFonts w:ascii="Times New Roman" w:hAnsi="Times New Roman"/>
                      <w:color w:val="000000"/>
                      <w:sz w:val="24"/>
                      <w:szCs w:val="24"/>
                    </w:rPr>
                    <w:t>шт</w:t>
                  </w:r>
                </w:p>
              </w:tc>
              <w:tc>
                <w:tcPr>
                  <w:tcW w:w="1236" w:type="dxa"/>
                  <w:tcBorders>
                    <w:top w:val="nil"/>
                    <w:left w:val="nil"/>
                    <w:bottom w:val="single" w:sz="4" w:space="0" w:color="auto"/>
                    <w:right w:val="single" w:sz="4" w:space="0" w:color="auto"/>
                  </w:tcBorders>
                  <w:noWrap/>
                </w:tcPr>
                <w:p w:rsidR="00276839" w:rsidRPr="004F7ACD" w:rsidRDefault="00276839" w:rsidP="00DD4306">
                  <w:pPr>
                    <w:spacing w:after="0" w:line="240" w:lineRule="auto"/>
                    <w:jc w:val="center"/>
                    <w:rPr>
                      <w:rFonts w:ascii="Times New Roman" w:hAnsi="Times New Roman"/>
                      <w:color w:val="000000"/>
                      <w:sz w:val="24"/>
                      <w:szCs w:val="24"/>
                    </w:rPr>
                  </w:pPr>
                  <w:r w:rsidRPr="004F7ACD">
                    <w:rPr>
                      <w:rFonts w:ascii="Times New Roman" w:hAnsi="Times New Roman"/>
                      <w:color w:val="000000"/>
                      <w:sz w:val="24"/>
                      <w:szCs w:val="24"/>
                    </w:rPr>
                    <w:t>10890,00</w:t>
                  </w:r>
                </w:p>
              </w:tc>
            </w:tr>
            <w:tr w:rsidR="00276839" w:rsidRPr="0093294F" w:rsidTr="004F7ACD">
              <w:trPr>
                <w:trHeight w:val="391"/>
              </w:trPr>
              <w:tc>
                <w:tcPr>
                  <w:tcW w:w="540" w:type="dxa"/>
                  <w:tcBorders>
                    <w:top w:val="nil"/>
                    <w:left w:val="single" w:sz="4" w:space="0" w:color="auto"/>
                    <w:bottom w:val="single" w:sz="4" w:space="0" w:color="auto"/>
                    <w:right w:val="single" w:sz="4" w:space="0" w:color="auto"/>
                  </w:tcBorders>
                  <w:noWrap/>
                </w:tcPr>
                <w:p w:rsidR="00276839" w:rsidRPr="00166544" w:rsidRDefault="00276839" w:rsidP="001665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3355" w:type="dxa"/>
                  <w:tcBorders>
                    <w:top w:val="nil"/>
                    <w:left w:val="nil"/>
                    <w:bottom w:val="single" w:sz="4" w:space="0" w:color="auto"/>
                    <w:right w:val="single" w:sz="4" w:space="0" w:color="auto"/>
                  </w:tcBorders>
                </w:tcPr>
                <w:p w:rsidR="00276839" w:rsidRPr="00166544" w:rsidRDefault="00276839" w:rsidP="00DD4306">
                  <w:pPr>
                    <w:spacing w:after="0" w:line="240" w:lineRule="auto"/>
                    <w:rPr>
                      <w:rFonts w:ascii="Times New Roman" w:hAnsi="Times New Roman"/>
                      <w:color w:val="000000"/>
                      <w:sz w:val="24"/>
                      <w:szCs w:val="24"/>
                    </w:rPr>
                  </w:pPr>
                  <w:r>
                    <w:rPr>
                      <w:rFonts w:ascii="Times New Roman" w:hAnsi="Times New Roman"/>
                      <w:color w:val="000000"/>
                      <w:sz w:val="24"/>
                      <w:szCs w:val="24"/>
                    </w:rPr>
                    <w:t>Стрижка кустов</w:t>
                  </w:r>
                </w:p>
              </w:tc>
              <w:tc>
                <w:tcPr>
                  <w:tcW w:w="769" w:type="dxa"/>
                  <w:tcBorders>
                    <w:top w:val="nil"/>
                    <w:left w:val="nil"/>
                    <w:bottom w:val="single" w:sz="4" w:space="0" w:color="auto"/>
                    <w:right w:val="single" w:sz="4" w:space="0" w:color="auto"/>
                  </w:tcBorders>
                  <w:noWrap/>
                </w:tcPr>
                <w:p w:rsidR="00276839" w:rsidRPr="004F7ACD" w:rsidRDefault="00276839" w:rsidP="00DD4306">
                  <w:pPr>
                    <w:jc w:val="center"/>
                    <w:rPr>
                      <w:rFonts w:ascii="Times New Roman" w:hAnsi="Times New Roman"/>
                    </w:rPr>
                  </w:pPr>
                  <w:r w:rsidRPr="004F7ACD">
                    <w:rPr>
                      <w:rFonts w:ascii="Times New Roman" w:hAnsi="Times New Roman"/>
                    </w:rPr>
                    <w:t>шт</w:t>
                  </w:r>
                </w:p>
              </w:tc>
              <w:tc>
                <w:tcPr>
                  <w:tcW w:w="1236" w:type="dxa"/>
                  <w:tcBorders>
                    <w:top w:val="nil"/>
                    <w:left w:val="nil"/>
                    <w:bottom w:val="single" w:sz="4" w:space="0" w:color="auto"/>
                    <w:right w:val="single" w:sz="4" w:space="0" w:color="auto"/>
                  </w:tcBorders>
                  <w:noWrap/>
                </w:tcPr>
                <w:p w:rsidR="00276839" w:rsidRPr="004F7ACD" w:rsidRDefault="00276839" w:rsidP="00DD4306">
                  <w:pPr>
                    <w:spacing w:after="0" w:line="240" w:lineRule="auto"/>
                    <w:jc w:val="center"/>
                    <w:rPr>
                      <w:rFonts w:ascii="Times New Roman" w:hAnsi="Times New Roman"/>
                      <w:color w:val="000000"/>
                      <w:sz w:val="24"/>
                      <w:szCs w:val="24"/>
                    </w:rPr>
                  </w:pPr>
                  <w:r w:rsidRPr="004F7ACD">
                    <w:rPr>
                      <w:rFonts w:ascii="Times New Roman" w:hAnsi="Times New Roman"/>
                      <w:color w:val="000000"/>
                      <w:sz w:val="24"/>
                      <w:szCs w:val="24"/>
                    </w:rPr>
                    <w:t>11300</w:t>
                  </w:r>
                  <w:r>
                    <w:rPr>
                      <w:rFonts w:ascii="Times New Roman" w:hAnsi="Times New Roman"/>
                      <w:color w:val="000000"/>
                      <w:sz w:val="24"/>
                      <w:szCs w:val="24"/>
                    </w:rPr>
                    <w:t>,00</w:t>
                  </w:r>
                </w:p>
              </w:tc>
            </w:tr>
          </w:tbl>
          <w:p w:rsidR="00276839" w:rsidRPr="0093294F" w:rsidRDefault="00276839" w:rsidP="00C0010F">
            <w:pPr>
              <w:widowControl w:val="0"/>
              <w:autoSpaceDE w:val="0"/>
              <w:autoSpaceDN w:val="0"/>
              <w:adjustRightInd w:val="0"/>
              <w:spacing w:after="0" w:line="240" w:lineRule="auto"/>
              <w:jc w:val="both"/>
              <w:rPr>
                <w:rFonts w:ascii="Times New Roman" w:hAnsi="Times New Roman"/>
                <w:sz w:val="26"/>
                <w:szCs w:val="26"/>
              </w:rPr>
            </w:pPr>
          </w:p>
          <w:p w:rsidR="00276839" w:rsidRPr="0093294F" w:rsidRDefault="00276839" w:rsidP="00166544">
            <w:pPr>
              <w:spacing w:after="0" w:line="240" w:lineRule="auto"/>
              <w:jc w:val="center"/>
              <w:rPr>
                <w:rFonts w:ascii="Times New Roman" w:hAnsi="Times New Roman"/>
                <w:sz w:val="24"/>
                <w:szCs w:val="24"/>
              </w:rPr>
            </w:pPr>
            <w:r w:rsidRPr="0093294F">
              <w:rPr>
                <w:rFonts w:ascii="Times New Roman" w:hAnsi="Times New Roman"/>
                <w:sz w:val="24"/>
                <w:szCs w:val="24"/>
              </w:rPr>
              <w:t>лот 2  - содержание  цветников</w:t>
            </w:r>
          </w:p>
          <w:p w:rsidR="00276839" w:rsidRPr="0093294F" w:rsidRDefault="00276839" w:rsidP="00166544">
            <w:pPr>
              <w:spacing w:after="0" w:line="240" w:lineRule="auto"/>
              <w:jc w:val="center"/>
              <w:rPr>
                <w:rFonts w:ascii="Times New Roman" w:hAnsi="Times New Roman"/>
                <w:sz w:val="24"/>
                <w:szCs w:val="24"/>
              </w:rPr>
            </w:pPr>
          </w:p>
          <w:tbl>
            <w:tblPr>
              <w:tblW w:w="6500" w:type="dxa"/>
              <w:tblLook w:val="00A0"/>
            </w:tblPr>
            <w:tblGrid>
              <w:gridCol w:w="769"/>
              <w:gridCol w:w="3751"/>
              <w:gridCol w:w="980"/>
              <w:gridCol w:w="1000"/>
            </w:tblGrid>
            <w:tr w:rsidR="00276839" w:rsidRPr="0093294F" w:rsidTr="00166544">
              <w:trPr>
                <w:trHeight w:val="315"/>
              </w:trPr>
              <w:tc>
                <w:tcPr>
                  <w:tcW w:w="720" w:type="dxa"/>
                  <w:tcBorders>
                    <w:top w:val="single" w:sz="4" w:space="0" w:color="auto"/>
                    <w:left w:val="single" w:sz="4" w:space="0" w:color="auto"/>
                    <w:bottom w:val="nil"/>
                    <w:right w:val="nil"/>
                  </w:tcBorders>
                  <w:vAlign w:val="center"/>
                </w:tcPr>
                <w:p w:rsidR="00276839" w:rsidRPr="00166544" w:rsidRDefault="00276839" w:rsidP="00166544">
                  <w:pPr>
                    <w:spacing w:after="0" w:line="240" w:lineRule="auto"/>
                    <w:jc w:val="center"/>
                    <w:rPr>
                      <w:rFonts w:ascii="Times New Roman" w:hAnsi="Times New Roman"/>
                      <w:color w:val="000000"/>
                      <w:sz w:val="24"/>
                      <w:szCs w:val="24"/>
                    </w:rPr>
                  </w:pPr>
                  <w:r w:rsidRPr="00166544">
                    <w:rPr>
                      <w:rFonts w:ascii="Times New Roman" w:hAnsi="Times New Roman"/>
                      <w:color w:val="000000"/>
                      <w:sz w:val="24"/>
                      <w:szCs w:val="24"/>
                    </w:rPr>
                    <w:t>№п/п</w:t>
                  </w:r>
                </w:p>
              </w:tc>
              <w:tc>
                <w:tcPr>
                  <w:tcW w:w="3820" w:type="dxa"/>
                  <w:tcBorders>
                    <w:top w:val="single" w:sz="4" w:space="0" w:color="auto"/>
                    <w:left w:val="single" w:sz="4" w:space="0" w:color="auto"/>
                    <w:bottom w:val="nil"/>
                    <w:right w:val="single" w:sz="4" w:space="0" w:color="auto"/>
                  </w:tcBorders>
                  <w:vAlign w:val="center"/>
                </w:tcPr>
                <w:p w:rsidR="00276839" w:rsidRPr="00166544" w:rsidRDefault="00276839" w:rsidP="00166544">
                  <w:pPr>
                    <w:spacing w:after="0" w:line="240" w:lineRule="auto"/>
                    <w:jc w:val="center"/>
                    <w:rPr>
                      <w:rFonts w:ascii="Times New Roman" w:hAnsi="Times New Roman"/>
                      <w:color w:val="000000"/>
                      <w:sz w:val="24"/>
                      <w:szCs w:val="24"/>
                    </w:rPr>
                  </w:pPr>
                  <w:r w:rsidRPr="00166544">
                    <w:rPr>
                      <w:rFonts w:ascii="Times New Roman" w:hAnsi="Times New Roman"/>
                      <w:color w:val="000000"/>
                      <w:sz w:val="24"/>
                      <w:szCs w:val="24"/>
                    </w:rPr>
                    <w:t>Наименование</w:t>
                  </w:r>
                </w:p>
              </w:tc>
              <w:tc>
                <w:tcPr>
                  <w:tcW w:w="960" w:type="dxa"/>
                  <w:tcBorders>
                    <w:top w:val="single" w:sz="4" w:space="0" w:color="auto"/>
                    <w:left w:val="nil"/>
                    <w:bottom w:val="nil"/>
                    <w:right w:val="single" w:sz="4" w:space="0" w:color="auto"/>
                  </w:tcBorders>
                  <w:vAlign w:val="center"/>
                </w:tcPr>
                <w:p w:rsidR="00276839" w:rsidRPr="00166544" w:rsidRDefault="00276839" w:rsidP="00166544">
                  <w:pPr>
                    <w:spacing w:after="0" w:line="240" w:lineRule="auto"/>
                    <w:jc w:val="center"/>
                    <w:rPr>
                      <w:rFonts w:ascii="Times New Roman" w:hAnsi="Times New Roman"/>
                      <w:color w:val="000000"/>
                      <w:sz w:val="24"/>
                      <w:szCs w:val="24"/>
                    </w:rPr>
                  </w:pPr>
                  <w:r w:rsidRPr="00166544">
                    <w:rPr>
                      <w:rFonts w:ascii="Times New Roman" w:hAnsi="Times New Roman"/>
                      <w:color w:val="000000"/>
                      <w:sz w:val="24"/>
                      <w:szCs w:val="24"/>
                    </w:rPr>
                    <w:t>Ед.изм.</w:t>
                  </w:r>
                </w:p>
              </w:tc>
              <w:tc>
                <w:tcPr>
                  <w:tcW w:w="1000" w:type="dxa"/>
                  <w:tcBorders>
                    <w:top w:val="single" w:sz="4" w:space="0" w:color="auto"/>
                    <w:left w:val="nil"/>
                    <w:bottom w:val="nil"/>
                    <w:right w:val="single" w:sz="4" w:space="0" w:color="auto"/>
                  </w:tcBorders>
                  <w:vAlign w:val="center"/>
                </w:tcPr>
                <w:p w:rsidR="00276839" w:rsidRPr="00166544" w:rsidRDefault="00276839" w:rsidP="00166544">
                  <w:pPr>
                    <w:spacing w:after="0" w:line="240" w:lineRule="auto"/>
                    <w:jc w:val="center"/>
                    <w:rPr>
                      <w:rFonts w:ascii="Times New Roman" w:hAnsi="Times New Roman"/>
                      <w:color w:val="000000"/>
                      <w:sz w:val="24"/>
                      <w:szCs w:val="24"/>
                    </w:rPr>
                  </w:pPr>
                  <w:r w:rsidRPr="00166544">
                    <w:rPr>
                      <w:rFonts w:ascii="Times New Roman" w:hAnsi="Times New Roman"/>
                      <w:color w:val="000000"/>
                      <w:sz w:val="24"/>
                      <w:szCs w:val="24"/>
                    </w:rPr>
                    <w:t>Кол-во</w:t>
                  </w:r>
                </w:p>
              </w:tc>
            </w:tr>
            <w:tr w:rsidR="00276839" w:rsidRPr="0093294F" w:rsidTr="00166544">
              <w:trPr>
                <w:trHeight w:val="375"/>
              </w:trPr>
              <w:tc>
                <w:tcPr>
                  <w:tcW w:w="720" w:type="dxa"/>
                  <w:tcBorders>
                    <w:top w:val="single" w:sz="4" w:space="0" w:color="auto"/>
                    <w:left w:val="single" w:sz="4" w:space="0" w:color="auto"/>
                    <w:bottom w:val="single" w:sz="4" w:space="0" w:color="auto"/>
                    <w:right w:val="single" w:sz="4" w:space="0" w:color="auto"/>
                  </w:tcBorders>
                  <w:noWrap/>
                  <w:vAlign w:val="bottom"/>
                </w:tcPr>
                <w:p w:rsidR="00276839" w:rsidRPr="00166544" w:rsidRDefault="00276839" w:rsidP="00166544">
                  <w:pPr>
                    <w:spacing w:after="0" w:line="240" w:lineRule="auto"/>
                    <w:jc w:val="center"/>
                    <w:rPr>
                      <w:rFonts w:ascii="Times New Roman" w:hAnsi="Times New Roman"/>
                      <w:color w:val="000000"/>
                      <w:sz w:val="24"/>
                      <w:szCs w:val="24"/>
                    </w:rPr>
                  </w:pPr>
                  <w:r w:rsidRPr="00166544">
                    <w:rPr>
                      <w:rFonts w:ascii="Times New Roman" w:hAnsi="Times New Roman"/>
                      <w:color w:val="000000"/>
                      <w:sz w:val="24"/>
                      <w:szCs w:val="24"/>
                    </w:rPr>
                    <w:t>1</w:t>
                  </w:r>
                </w:p>
              </w:tc>
              <w:tc>
                <w:tcPr>
                  <w:tcW w:w="3820" w:type="dxa"/>
                  <w:tcBorders>
                    <w:top w:val="single" w:sz="4" w:space="0" w:color="auto"/>
                    <w:left w:val="nil"/>
                    <w:bottom w:val="single" w:sz="4" w:space="0" w:color="auto"/>
                    <w:right w:val="single" w:sz="4" w:space="0" w:color="auto"/>
                  </w:tcBorders>
                </w:tcPr>
                <w:p w:rsidR="00276839" w:rsidRPr="00166544" w:rsidRDefault="00276839" w:rsidP="00166544">
                  <w:pPr>
                    <w:spacing w:after="0" w:line="240" w:lineRule="auto"/>
                    <w:rPr>
                      <w:rFonts w:ascii="Times New Roman" w:hAnsi="Times New Roman"/>
                      <w:sz w:val="24"/>
                      <w:szCs w:val="24"/>
                    </w:rPr>
                  </w:pPr>
                  <w:r w:rsidRPr="00166544">
                    <w:rPr>
                      <w:rFonts w:ascii="Times New Roman" w:hAnsi="Times New Roman"/>
                      <w:sz w:val="24"/>
                      <w:szCs w:val="24"/>
                    </w:rPr>
                    <w:t xml:space="preserve">Прополка цветников </w:t>
                  </w:r>
                </w:p>
              </w:tc>
              <w:tc>
                <w:tcPr>
                  <w:tcW w:w="960" w:type="dxa"/>
                  <w:tcBorders>
                    <w:top w:val="single" w:sz="4" w:space="0" w:color="auto"/>
                    <w:left w:val="nil"/>
                    <w:bottom w:val="single" w:sz="4" w:space="0" w:color="auto"/>
                    <w:right w:val="single" w:sz="4" w:space="0" w:color="auto"/>
                  </w:tcBorders>
                  <w:shd w:val="clear" w:color="000000" w:fill="FFFFFF"/>
                  <w:noWrap/>
                  <w:vAlign w:val="bottom"/>
                </w:tcPr>
                <w:p w:rsidR="00276839" w:rsidRPr="00166544" w:rsidRDefault="00276839" w:rsidP="00166544">
                  <w:pPr>
                    <w:spacing w:after="0" w:line="240" w:lineRule="auto"/>
                    <w:jc w:val="center"/>
                    <w:rPr>
                      <w:rFonts w:ascii="Times New Roman" w:hAnsi="Times New Roman"/>
                      <w:sz w:val="24"/>
                      <w:szCs w:val="24"/>
                    </w:rPr>
                  </w:pPr>
                  <w:r w:rsidRPr="00166544">
                    <w:rPr>
                      <w:rFonts w:ascii="Times New Roman" w:hAnsi="Times New Roman"/>
                      <w:sz w:val="24"/>
                      <w:szCs w:val="24"/>
                    </w:rPr>
                    <w:t>м</w:t>
                  </w:r>
                  <w:r w:rsidRPr="00166544">
                    <w:rPr>
                      <w:rFonts w:ascii="Times New Roman" w:hAnsi="Times New Roman"/>
                      <w:sz w:val="24"/>
                      <w:szCs w:val="24"/>
                      <w:vertAlign w:val="superscript"/>
                    </w:rPr>
                    <w:t>2</w:t>
                  </w:r>
                </w:p>
              </w:tc>
              <w:tc>
                <w:tcPr>
                  <w:tcW w:w="1000" w:type="dxa"/>
                  <w:tcBorders>
                    <w:top w:val="single" w:sz="4" w:space="0" w:color="auto"/>
                    <w:left w:val="nil"/>
                    <w:bottom w:val="single" w:sz="4" w:space="0" w:color="auto"/>
                    <w:right w:val="single" w:sz="4" w:space="0" w:color="auto"/>
                  </w:tcBorders>
                  <w:noWrap/>
                  <w:vAlign w:val="bottom"/>
                </w:tcPr>
                <w:p w:rsidR="00276839" w:rsidRPr="00166544" w:rsidRDefault="00276839" w:rsidP="00166544">
                  <w:pPr>
                    <w:spacing w:after="0" w:line="240" w:lineRule="auto"/>
                    <w:jc w:val="center"/>
                    <w:rPr>
                      <w:rFonts w:ascii="Times New Roman" w:hAnsi="Times New Roman"/>
                      <w:sz w:val="24"/>
                      <w:szCs w:val="24"/>
                    </w:rPr>
                  </w:pPr>
                  <w:r w:rsidRPr="00166544">
                    <w:rPr>
                      <w:rFonts w:ascii="Times New Roman" w:hAnsi="Times New Roman"/>
                      <w:sz w:val="24"/>
                      <w:szCs w:val="24"/>
                    </w:rPr>
                    <w:t>6000</w:t>
                  </w:r>
                  <w:r>
                    <w:rPr>
                      <w:rFonts w:ascii="Times New Roman" w:hAnsi="Times New Roman"/>
                      <w:sz w:val="24"/>
                      <w:szCs w:val="24"/>
                    </w:rPr>
                    <w:t>,00</w:t>
                  </w:r>
                </w:p>
              </w:tc>
            </w:tr>
            <w:tr w:rsidR="00276839" w:rsidRPr="0093294F" w:rsidTr="00DD4306">
              <w:trPr>
                <w:trHeight w:val="565"/>
              </w:trPr>
              <w:tc>
                <w:tcPr>
                  <w:tcW w:w="720" w:type="dxa"/>
                  <w:tcBorders>
                    <w:top w:val="nil"/>
                    <w:left w:val="single" w:sz="4" w:space="0" w:color="auto"/>
                    <w:bottom w:val="single" w:sz="4" w:space="0" w:color="auto"/>
                    <w:right w:val="single" w:sz="4" w:space="0" w:color="auto"/>
                  </w:tcBorders>
                  <w:noWrap/>
                  <w:vAlign w:val="bottom"/>
                </w:tcPr>
                <w:p w:rsidR="00276839" w:rsidRPr="00166544" w:rsidRDefault="00276839" w:rsidP="00166544">
                  <w:pPr>
                    <w:spacing w:after="0" w:line="240" w:lineRule="auto"/>
                    <w:jc w:val="center"/>
                    <w:rPr>
                      <w:rFonts w:ascii="Times New Roman" w:hAnsi="Times New Roman"/>
                      <w:color w:val="000000"/>
                      <w:sz w:val="24"/>
                      <w:szCs w:val="24"/>
                    </w:rPr>
                  </w:pPr>
                  <w:r w:rsidRPr="00166544">
                    <w:rPr>
                      <w:rFonts w:ascii="Times New Roman" w:hAnsi="Times New Roman"/>
                      <w:color w:val="000000"/>
                      <w:sz w:val="24"/>
                      <w:szCs w:val="24"/>
                    </w:rPr>
                    <w:t>2</w:t>
                  </w:r>
                </w:p>
              </w:tc>
              <w:tc>
                <w:tcPr>
                  <w:tcW w:w="3820" w:type="dxa"/>
                  <w:tcBorders>
                    <w:top w:val="nil"/>
                    <w:left w:val="nil"/>
                    <w:bottom w:val="single" w:sz="4" w:space="0" w:color="auto"/>
                    <w:right w:val="single" w:sz="4" w:space="0" w:color="auto"/>
                  </w:tcBorders>
                </w:tcPr>
                <w:p w:rsidR="00276839" w:rsidRPr="00166544" w:rsidRDefault="00276839" w:rsidP="00166544">
                  <w:pPr>
                    <w:spacing w:after="0" w:line="240" w:lineRule="auto"/>
                    <w:rPr>
                      <w:rFonts w:ascii="Times New Roman" w:hAnsi="Times New Roman"/>
                      <w:sz w:val="24"/>
                      <w:szCs w:val="24"/>
                    </w:rPr>
                  </w:pPr>
                  <w:r w:rsidRPr="00166544">
                    <w:rPr>
                      <w:rFonts w:ascii="Times New Roman" w:hAnsi="Times New Roman"/>
                      <w:sz w:val="24"/>
                      <w:szCs w:val="24"/>
                    </w:rPr>
                    <w:t>Очистка цветников от случайного мусора</w:t>
                  </w:r>
                </w:p>
              </w:tc>
              <w:tc>
                <w:tcPr>
                  <w:tcW w:w="960" w:type="dxa"/>
                  <w:tcBorders>
                    <w:top w:val="nil"/>
                    <w:left w:val="nil"/>
                    <w:bottom w:val="single" w:sz="4" w:space="0" w:color="auto"/>
                    <w:right w:val="single" w:sz="4" w:space="0" w:color="auto"/>
                  </w:tcBorders>
                  <w:shd w:val="clear" w:color="000000" w:fill="FFFFFF"/>
                  <w:noWrap/>
                  <w:vAlign w:val="bottom"/>
                </w:tcPr>
                <w:p w:rsidR="00276839" w:rsidRPr="00166544" w:rsidRDefault="00276839" w:rsidP="00166544">
                  <w:pPr>
                    <w:spacing w:after="0" w:line="240" w:lineRule="auto"/>
                    <w:jc w:val="center"/>
                    <w:rPr>
                      <w:rFonts w:ascii="Times New Roman" w:hAnsi="Times New Roman"/>
                      <w:sz w:val="24"/>
                      <w:szCs w:val="24"/>
                    </w:rPr>
                  </w:pPr>
                  <w:r w:rsidRPr="00166544">
                    <w:rPr>
                      <w:rFonts w:ascii="Times New Roman" w:hAnsi="Times New Roman"/>
                      <w:sz w:val="24"/>
                      <w:szCs w:val="24"/>
                    </w:rPr>
                    <w:t>м</w:t>
                  </w:r>
                  <w:r w:rsidRPr="00166544">
                    <w:rPr>
                      <w:rFonts w:ascii="Times New Roman" w:hAnsi="Times New Roman"/>
                      <w:sz w:val="24"/>
                      <w:szCs w:val="24"/>
                      <w:vertAlign w:val="superscript"/>
                    </w:rPr>
                    <w:t>2</w:t>
                  </w:r>
                </w:p>
              </w:tc>
              <w:tc>
                <w:tcPr>
                  <w:tcW w:w="1000" w:type="dxa"/>
                  <w:tcBorders>
                    <w:top w:val="nil"/>
                    <w:left w:val="nil"/>
                    <w:bottom w:val="single" w:sz="4" w:space="0" w:color="auto"/>
                    <w:right w:val="single" w:sz="4" w:space="0" w:color="auto"/>
                  </w:tcBorders>
                  <w:noWrap/>
                  <w:vAlign w:val="bottom"/>
                </w:tcPr>
                <w:p w:rsidR="00276839" w:rsidRPr="00166544" w:rsidRDefault="00276839" w:rsidP="00166544">
                  <w:pPr>
                    <w:spacing w:after="0" w:line="240" w:lineRule="auto"/>
                    <w:jc w:val="center"/>
                    <w:rPr>
                      <w:rFonts w:ascii="Times New Roman" w:hAnsi="Times New Roman"/>
                      <w:sz w:val="24"/>
                      <w:szCs w:val="24"/>
                    </w:rPr>
                  </w:pPr>
                  <w:r w:rsidRPr="00166544">
                    <w:rPr>
                      <w:rFonts w:ascii="Times New Roman" w:hAnsi="Times New Roman"/>
                      <w:sz w:val="24"/>
                      <w:szCs w:val="24"/>
                    </w:rPr>
                    <w:t>6000</w:t>
                  </w:r>
                  <w:r>
                    <w:rPr>
                      <w:rFonts w:ascii="Times New Roman" w:hAnsi="Times New Roman"/>
                      <w:sz w:val="24"/>
                      <w:szCs w:val="24"/>
                    </w:rPr>
                    <w:t>,00</w:t>
                  </w:r>
                </w:p>
              </w:tc>
            </w:tr>
            <w:tr w:rsidR="00276839" w:rsidRPr="0093294F" w:rsidTr="00DD4306">
              <w:trPr>
                <w:trHeight w:val="489"/>
              </w:trPr>
              <w:tc>
                <w:tcPr>
                  <w:tcW w:w="720" w:type="dxa"/>
                  <w:tcBorders>
                    <w:top w:val="nil"/>
                    <w:left w:val="single" w:sz="4" w:space="0" w:color="auto"/>
                    <w:bottom w:val="single" w:sz="4" w:space="0" w:color="auto"/>
                    <w:right w:val="single" w:sz="4" w:space="0" w:color="auto"/>
                  </w:tcBorders>
                  <w:noWrap/>
                  <w:vAlign w:val="bottom"/>
                </w:tcPr>
                <w:p w:rsidR="00276839" w:rsidRPr="00166544" w:rsidRDefault="00276839" w:rsidP="00166544">
                  <w:pPr>
                    <w:spacing w:after="0" w:line="240" w:lineRule="auto"/>
                    <w:jc w:val="center"/>
                    <w:rPr>
                      <w:rFonts w:ascii="Times New Roman" w:hAnsi="Times New Roman"/>
                      <w:color w:val="000000"/>
                      <w:sz w:val="24"/>
                      <w:szCs w:val="24"/>
                    </w:rPr>
                  </w:pPr>
                  <w:r w:rsidRPr="00166544">
                    <w:rPr>
                      <w:rFonts w:ascii="Times New Roman" w:hAnsi="Times New Roman"/>
                      <w:color w:val="000000"/>
                      <w:sz w:val="24"/>
                      <w:szCs w:val="24"/>
                    </w:rPr>
                    <w:t>3</w:t>
                  </w:r>
                </w:p>
              </w:tc>
              <w:tc>
                <w:tcPr>
                  <w:tcW w:w="3820" w:type="dxa"/>
                  <w:tcBorders>
                    <w:top w:val="nil"/>
                    <w:left w:val="nil"/>
                    <w:bottom w:val="single" w:sz="4" w:space="0" w:color="auto"/>
                    <w:right w:val="single" w:sz="4" w:space="0" w:color="auto"/>
                  </w:tcBorders>
                </w:tcPr>
                <w:p w:rsidR="00276839" w:rsidRPr="00166544" w:rsidRDefault="00276839" w:rsidP="00166544">
                  <w:pPr>
                    <w:spacing w:after="0" w:line="240" w:lineRule="auto"/>
                    <w:rPr>
                      <w:rFonts w:ascii="Times New Roman" w:hAnsi="Times New Roman"/>
                      <w:sz w:val="24"/>
                      <w:szCs w:val="24"/>
                    </w:rPr>
                  </w:pPr>
                  <w:r w:rsidRPr="00166544">
                    <w:rPr>
                      <w:rFonts w:ascii="Times New Roman" w:hAnsi="Times New Roman"/>
                      <w:sz w:val="24"/>
                      <w:szCs w:val="24"/>
                    </w:rPr>
                    <w:t>Очистка цветниковт от стеблей цветочных растений</w:t>
                  </w:r>
                </w:p>
              </w:tc>
              <w:tc>
                <w:tcPr>
                  <w:tcW w:w="960" w:type="dxa"/>
                  <w:tcBorders>
                    <w:top w:val="nil"/>
                    <w:left w:val="nil"/>
                    <w:bottom w:val="single" w:sz="4" w:space="0" w:color="auto"/>
                    <w:right w:val="single" w:sz="4" w:space="0" w:color="auto"/>
                  </w:tcBorders>
                  <w:shd w:val="clear" w:color="000000" w:fill="FFFFFF"/>
                  <w:noWrap/>
                  <w:vAlign w:val="bottom"/>
                </w:tcPr>
                <w:p w:rsidR="00276839" w:rsidRPr="00166544" w:rsidRDefault="00276839" w:rsidP="00166544">
                  <w:pPr>
                    <w:spacing w:after="0" w:line="240" w:lineRule="auto"/>
                    <w:jc w:val="center"/>
                    <w:rPr>
                      <w:rFonts w:ascii="Times New Roman" w:hAnsi="Times New Roman"/>
                      <w:sz w:val="24"/>
                      <w:szCs w:val="24"/>
                    </w:rPr>
                  </w:pPr>
                  <w:r w:rsidRPr="00166544">
                    <w:rPr>
                      <w:rFonts w:ascii="Times New Roman" w:hAnsi="Times New Roman"/>
                      <w:sz w:val="24"/>
                      <w:szCs w:val="24"/>
                    </w:rPr>
                    <w:t>м</w:t>
                  </w:r>
                  <w:r w:rsidRPr="00166544">
                    <w:rPr>
                      <w:rFonts w:ascii="Times New Roman" w:hAnsi="Times New Roman"/>
                      <w:sz w:val="24"/>
                      <w:szCs w:val="24"/>
                      <w:vertAlign w:val="superscript"/>
                    </w:rPr>
                    <w:t>2</w:t>
                  </w:r>
                </w:p>
              </w:tc>
              <w:tc>
                <w:tcPr>
                  <w:tcW w:w="1000" w:type="dxa"/>
                  <w:tcBorders>
                    <w:top w:val="nil"/>
                    <w:left w:val="nil"/>
                    <w:bottom w:val="single" w:sz="4" w:space="0" w:color="auto"/>
                    <w:right w:val="single" w:sz="4" w:space="0" w:color="auto"/>
                  </w:tcBorders>
                  <w:noWrap/>
                  <w:vAlign w:val="bottom"/>
                </w:tcPr>
                <w:p w:rsidR="00276839" w:rsidRPr="00166544" w:rsidRDefault="00276839" w:rsidP="00166544">
                  <w:pPr>
                    <w:spacing w:after="0" w:line="240" w:lineRule="auto"/>
                    <w:jc w:val="center"/>
                    <w:rPr>
                      <w:rFonts w:ascii="Times New Roman" w:hAnsi="Times New Roman"/>
                      <w:sz w:val="24"/>
                      <w:szCs w:val="24"/>
                    </w:rPr>
                  </w:pPr>
                  <w:r w:rsidRPr="00166544">
                    <w:rPr>
                      <w:rFonts w:ascii="Times New Roman" w:hAnsi="Times New Roman"/>
                      <w:sz w:val="24"/>
                      <w:szCs w:val="24"/>
                    </w:rPr>
                    <w:t>1700</w:t>
                  </w:r>
                  <w:r>
                    <w:rPr>
                      <w:rFonts w:ascii="Times New Roman" w:hAnsi="Times New Roman"/>
                      <w:sz w:val="24"/>
                      <w:szCs w:val="24"/>
                    </w:rPr>
                    <w:t>,00</w:t>
                  </w:r>
                </w:p>
              </w:tc>
            </w:tr>
            <w:tr w:rsidR="00276839" w:rsidRPr="0093294F" w:rsidTr="00166544">
              <w:trPr>
                <w:trHeight w:val="315"/>
              </w:trPr>
              <w:tc>
                <w:tcPr>
                  <w:tcW w:w="720" w:type="dxa"/>
                  <w:tcBorders>
                    <w:top w:val="nil"/>
                    <w:left w:val="single" w:sz="4" w:space="0" w:color="auto"/>
                    <w:bottom w:val="single" w:sz="4" w:space="0" w:color="auto"/>
                    <w:right w:val="single" w:sz="4" w:space="0" w:color="auto"/>
                  </w:tcBorders>
                  <w:noWrap/>
                  <w:vAlign w:val="bottom"/>
                </w:tcPr>
                <w:p w:rsidR="00276839" w:rsidRPr="00166544" w:rsidRDefault="00276839" w:rsidP="00166544">
                  <w:pPr>
                    <w:spacing w:after="0" w:line="240" w:lineRule="auto"/>
                    <w:jc w:val="center"/>
                    <w:rPr>
                      <w:rFonts w:ascii="Times New Roman" w:hAnsi="Times New Roman"/>
                      <w:color w:val="000000"/>
                      <w:sz w:val="24"/>
                      <w:szCs w:val="24"/>
                    </w:rPr>
                  </w:pPr>
                  <w:r w:rsidRPr="00166544">
                    <w:rPr>
                      <w:rFonts w:ascii="Times New Roman" w:hAnsi="Times New Roman"/>
                      <w:color w:val="000000"/>
                      <w:sz w:val="24"/>
                      <w:szCs w:val="24"/>
                    </w:rPr>
                    <w:t>4</w:t>
                  </w:r>
                </w:p>
              </w:tc>
              <w:tc>
                <w:tcPr>
                  <w:tcW w:w="3820" w:type="dxa"/>
                  <w:tcBorders>
                    <w:top w:val="nil"/>
                    <w:left w:val="nil"/>
                    <w:bottom w:val="single" w:sz="4" w:space="0" w:color="auto"/>
                    <w:right w:val="single" w:sz="4" w:space="0" w:color="auto"/>
                  </w:tcBorders>
                </w:tcPr>
                <w:p w:rsidR="00276839" w:rsidRPr="00166544" w:rsidRDefault="00276839" w:rsidP="00166544">
                  <w:pPr>
                    <w:spacing w:after="0" w:line="240" w:lineRule="auto"/>
                    <w:rPr>
                      <w:rFonts w:ascii="Times New Roman" w:hAnsi="Times New Roman"/>
                      <w:sz w:val="24"/>
                      <w:szCs w:val="24"/>
                    </w:rPr>
                  </w:pPr>
                  <w:r w:rsidRPr="00166544">
                    <w:rPr>
                      <w:rFonts w:ascii="Times New Roman" w:hAnsi="Times New Roman"/>
                      <w:sz w:val="24"/>
                      <w:szCs w:val="24"/>
                    </w:rPr>
                    <w:t>Обрезка стеблей каннов</w:t>
                  </w:r>
                </w:p>
              </w:tc>
              <w:tc>
                <w:tcPr>
                  <w:tcW w:w="960" w:type="dxa"/>
                  <w:tcBorders>
                    <w:top w:val="nil"/>
                    <w:left w:val="nil"/>
                    <w:bottom w:val="single" w:sz="4" w:space="0" w:color="auto"/>
                    <w:right w:val="nil"/>
                  </w:tcBorders>
                  <w:noWrap/>
                  <w:vAlign w:val="bottom"/>
                </w:tcPr>
                <w:p w:rsidR="00276839" w:rsidRPr="00166544" w:rsidRDefault="00276839" w:rsidP="00166544">
                  <w:pPr>
                    <w:spacing w:after="0" w:line="240" w:lineRule="auto"/>
                    <w:jc w:val="center"/>
                    <w:rPr>
                      <w:rFonts w:ascii="Times New Roman" w:hAnsi="Times New Roman"/>
                      <w:sz w:val="24"/>
                      <w:szCs w:val="24"/>
                    </w:rPr>
                  </w:pPr>
                  <w:r w:rsidRPr="00166544">
                    <w:rPr>
                      <w:rFonts w:ascii="Times New Roman" w:hAnsi="Times New Roman"/>
                      <w:sz w:val="24"/>
                      <w:szCs w:val="24"/>
                    </w:rPr>
                    <w:t>шт</w:t>
                  </w:r>
                </w:p>
              </w:tc>
              <w:tc>
                <w:tcPr>
                  <w:tcW w:w="1000" w:type="dxa"/>
                  <w:tcBorders>
                    <w:top w:val="nil"/>
                    <w:left w:val="single" w:sz="4" w:space="0" w:color="auto"/>
                    <w:bottom w:val="single" w:sz="4" w:space="0" w:color="auto"/>
                    <w:right w:val="single" w:sz="4" w:space="0" w:color="auto"/>
                  </w:tcBorders>
                  <w:noWrap/>
                  <w:vAlign w:val="bottom"/>
                </w:tcPr>
                <w:p w:rsidR="00276839" w:rsidRPr="00166544" w:rsidRDefault="00276839" w:rsidP="00166544">
                  <w:pPr>
                    <w:spacing w:after="0" w:line="240" w:lineRule="auto"/>
                    <w:jc w:val="center"/>
                    <w:rPr>
                      <w:rFonts w:ascii="Times New Roman" w:hAnsi="Times New Roman"/>
                      <w:sz w:val="24"/>
                      <w:szCs w:val="24"/>
                    </w:rPr>
                  </w:pPr>
                  <w:r w:rsidRPr="00166544">
                    <w:rPr>
                      <w:rFonts w:ascii="Times New Roman" w:hAnsi="Times New Roman"/>
                      <w:sz w:val="24"/>
                      <w:szCs w:val="24"/>
                    </w:rPr>
                    <w:t>2200</w:t>
                  </w:r>
                  <w:r>
                    <w:rPr>
                      <w:rFonts w:ascii="Times New Roman" w:hAnsi="Times New Roman"/>
                      <w:sz w:val="24"/>
                      <w:szCs w:val="24"/>
                    </w:rPr>
                    <w:t>,00</w:t>
                  </w:r>
                </w:p>
              </w:tc>
            </w:tr>
            <w:tr w:rsidR="00276839" w:rsidRPr="0093294F" w:rsidTr="00166544">
              <w:trPr>
                <w:trHeight w:val="315"/>
              </w:trPr>
              <w:tc>
                <w:tcPr>
                  <w:tcW w:w="720" w:type="dxa"/>
                  <w:tcBorders>
                    <w:top w:val="nil"/>
                    <w:left w:val="single" w:sz="4" w:space="0" w:color="auto"/>
                    <w:bottom w:val="single" w:sz="4" w:space="0" w:color="auto"/>
                    <w:right w:val="single" w:sz="4" w:space="0" w:color="auto"/>
                  </w:tcBorders>
                  <w:noWrap/>
                  <w:vAlign w:val="bottom"/>
                </w:tcPr>
                <w:p w:rsidR="00276839" w:rsidRPr="00166544" w:rsidRDefault="00276839" w:rsidP="00166544">
                  <w:pPr>
                    <w:spacing w:after="0" w:line="240" w:lineRule="auto"/>
                    <w:jc w:val="center"/>
                    <w:rPr>
                      <w:rFonts w:ascii="Times New Roman" w:hAnsi="Times New Roman"/>
                      <w:color w:val="000000"/>
                      <w:sz w:val="24"/>
                      <w:szCs w:val="24"/>
                    </w:rPr>
                  </w:pPr>
                  <w:r w:rsidRPr="00166544">
                    <w:rPr>
                      <w:rFonts w:ascii="Times New Roman" w:hAnsi="Times New Roman"/>
                      <w:color w:val="000000"/>
                      <w:sz w:val="24"/>
                      <w:szCs w:val="24"/>
                    </w:rPr>
                    <w:t>5</w:t>
                  </w:r>
                </w:p>
              </w:tc>
              <w:tc>
                <w:tcPr>
                  <w:tcW w:w="3820" w:type="dxa"/>
                  <w:tcBorders>
                    <w:top w:val="nil"/>
                    <w:left w:val="nil"/>
                    <w:bottom w:val="single" w:sz="4" w:space="0" w:color="auto"/>
                    <w:right w:val="single" w:sz="4" w:space="0" w:color="auto"/>
                  </w:tcBorders>
                </w:tcPr>
                <w:p w:rsidR="00276839" w:rsidRPr="00166544" w:rsidRDefault="00276839" w:rsidP="00166544">
                  <w:pPr>
                    <w:spacing w:after="0" w:line="240" w:lineRule="auto"/>
                    <w:rPr>
                      <w:rFonts w:ascii="Times New Roman" w:hAnsi="Times New Roman"/>
                      <w:sz w:val="24"/>
                      <w:szCs w:val="24"/>
                    </w:rPr>
                  </w:pPr>
                  <w:r w:rsidRPr="00166544">
                    <w:rPr>
                      <w:rFonts w:ascii="Times New Roman" w:hAnsi="Times New Roman"/>
                      <w:sz w:val="24"/>
                      <w:szCs w:val="24"/>
                    </w:rPr>
                    <w:t>Обрезка отцвевших соцветий роз</w:t>
                  </w:r>
                </w:p>
              </w:tc>
              <w:tc>
                <w:tcPr>
                  <w:tcW w:w="960" w:type="dxa"/>
                  <w:tcBorders>
                    <w:top w:val="nil"/>
                    <w:left w:val="nil"/>
                    <w:bottom w:val="single" w:sz="4" w:space="0" w:color="auto"/>
                    <w:right w:val="nil"/>
                  </w:tcBorders>
                  <w:noWrap/>
                  <w:vAlign w:val="bottom"/>
                </w:tcPr>
                <w:p w:rsidR="00276839" w:rsidRPr="00166544" w:rsidRDefault="00276839" w:rsidP="00166544">
                  <w:pPr>
                    <w:spacing w:after="0" w:line="240" w:lineRule="auto"/>
                    <w:jc w:val="center"/>
                    <w:rPr>
                      <w:rFonts w:ascii="Times New Roman" w:hAnsi="Times New Roman"/>
                      <w:sz w:val="24"/>
                      <w:szCs w:val="24"/>
                    </w:rPr>
                  </w:pPr>
                  <w:r w:rsidRPr="00166544">
                    <w:rPr>
                      <w:rFonts w:ascii="Times New Roman" w:hAnsi="Times New Roman"/>
                      <w:sz w:val="24"/>
                      <w:szCs w:val="24"/>
                    </w:rPr>
                    <w:t>шт</w:t>
                  </w:r>
                </w:p>
              </w:tc>
              <w:tc>
                <w:tcPr>
                  <w:tcW w:w="1000" w:type="dxa"/>
                  <w:tcBorders>
                    <w:top w:val="nil"/>
                    <w:left w:val="single" w:sz="4" w:space="0" w:color="auto"/>
                    <w:bottom w:val="single" w:sz="4" w:space="0" w:color="auto"/>
                    <w:right w:val="single" w:sz="4" w:space="0" w:color="auto"/>
                  </w:tcBorders>
                  <w:noWrap/>
                  <w:vAlign w:val="bottom"/>
                </w:tcPr>
                <w:p w:rsidR="00276839" w:rsidRPr="00166544" w:rsidRDefault="00276839" w:rsidP="00166544">
                  <w:pPr>
                    <w:spacing w:after="0" w:line="240" w:lineRule="auto"/>
                    <w:jc w:val="center"/>
                    <w:rPr>
                      <w:rFonts w:ascii="Times New Roman" w:hAnsi="Times New Roman"/>
                      <w:sz w:val="24"/>
                      <w:szCs w:val="24"/>
                    </w:rPr>
                  </w:pPr>
                  <w:r w:rsidRPr="00166544">
                    <w:rPr>
                      <w:rFonts w:ascii="Times New Roman" w:hAnsi="Times New Roman"/>
                      <w:sz w:val="24"/>
                      <w:szCs w:val="24"/>
                    </w:rPr>
                    <w:t>900</w:t>
                  </w:r>
                  <w:r>
                    <w:rPr>
                      <w:rFonts w:ascii="Times New Roman" w:hAnsi="Times New Roman"/>
                      <w:sz w:val="24"/>
                      <w:szCs w:val="24"/>
                    </w:rPr>
                    <w:t>,00</w:t>
                  </w:r>
                </w:p>
              </w:tc>
            </w:tr>
            <w:tr w:rsidR="00276839" w:rsidRPr="0093294F" w:rsidTr="00166544">
              <w:trPr>
                <w:trHeight w:val="315"/>
              </w:trPr>
              <w:tc>
                <w:tcPr>
                  <w:tcW w:w="720" w:type="dxa"/>
                  <w:tcBorders>
                    <w:top w:val="nil"/>
                    <w:left w:val="single" w:sz="4" w:space="0" w:color="auto"/>
                    <w:bottom w:val="single" w:sz="4" w:space="0" w:color="auto"/>
                    <w:right w:val="single" w:sz="4" w:space="0" w:color="auto"/>
                  </w:tcBorders>
                  <w:noWrap/>
                  <w:vAlign w:val="bottom"/>
                </w:tcPr>
                <w:p w:rsidR="00276839" w:rsidRPr="00166544" w:rsidRDefault="00276839" w:rsidP="00166544">
                  <w:pPr>
                    <w:spacing w:after="0" w:line="240" w:lineRule="auto"/>
                    <w:jc w:val="center"/>
                    <w:rPr>
                      <w:rFonts w:ascii="Times New Roman" w:hAnsi="Times New Roman"/>
                      <w:color w:val="000000"/>
                      <w:sz w:val="24"/>
                      <w:szCs w:val="24"/>
                    </w:rPr>
                  </w:pPr>
                  <w:r w:rsidRPr="00166544">
                    <w:rPr>
                      <w:rFonts w:ascii="Times New Roman" w:hAnsi="Times New Roman"/>
                      <w:color w:val="000000"/>
                      <w:sz w:val="24"/>
                      <w:szCs w:val="24"/>
                    </w:rPr>
                    <w:t>6</w:t>
                  </w:r>
                </w:p>
              </w:tc>
              <w:tc>
                <w:tcPr>
                  <w:tcW w:w="3820" w:type="dxa"/>
                  <w:tcBorders>
                    <w:top w:val="nil"/>
                    <w:left w:val="nil"/>
                    <w:bottom w:val="single" w:sz="4" w:space="0" w:color="auto"/>
                    <w:right w:val="single" w:sz="4" w:space="0" w:color="auto"/>
                  </w:tcBorders>
                </w:tcPr>
                <w:p w:rsidR="00276839" w:rsidRPr="00166544" w:rsidRDefault="00276839" w:rsidP="00166544">
                  <w:pPr>
                    <w:spacing w:after="0" w:line="240" w:lineRule="auto"/>
                    <w:rPr>
                      <w:rFonts w:ascii="Times New Roman" w:hAnsi="Times New Roman"/>
                      <w:sz w:val="24"/>
                      <w:szCs w:val="24"/>
                    </w:rPr>
                  </w:pPr>
                  <w:r w:rsidRPr="00166544">
                    <w:rPr>
                      <w:rFonts w:ascii="Times New Roman" w:hAnsi="Times New Roman"/>
                      <w:sz w:val="24"/>
                      <w:szCs w:val="24"/>
                    </w:rPr>
                    <w:t>Выкапывание каннов</w:t>
                  </w:r>
                </w:p>
              </w:tc>
              <w:tc>
                <w:tcPr>
                  <w:tcW w:w="960" w:type="dxa"/>
                  <w:tcBorders>
                    <w:top w:val="nil"/>
                    <w:left w:val="nil"/>
                    <w:bottom w:val="single" w:sz="4" w:space="0" w:color="auto"/>
                    <w:right w:val="nil"/>
                  </w:tcBorders>
                  <w:noWrap/>
                  <w:vAlign w:val="bottom"/>
                </w:tcPr>
                <w:p w:rsidR="00276839" w:rsidRPr="00166544" w:rsidRDefault="00276839" w:rsidP="00166544">
                  <w:pPr>
                    <w:spacing w:after="0" w:line="240" w:lineRule="auto"/>
                    <w:jc w:val="center"/>
                    <w:rPr>
                      <w:rFonts w:ascii="Times New Roman" w:hAnsi="Times New Roman"/>
                      <w:sz w:val="24"/>
                      <w:szCs w:val="24"/>
                    </w:rPr>
                  </w:pPr>
                  <w:r w:rsidRPr="00166544">
                    <w:rPr>
                      <w:rFonts w:ascii="Times New Roman" w:hAnsi="Times New Roman"/>
                      <w:sz w:val="24"/>
                      <w:szCs w:val="24"/>
                    </w:rPr>
                    <w:t>шт</w:t>
                  </w:r>
                </w:p>
              </w:tc>
              <w:tc>
                <w:tcPr>
                  <w:tcW w:w="1000" w:type="dxa"/>
                  <w:tcBorders>
                    <w:top w:val="nil"/>
                    <w:left w:val="single" w:sz="4" w:space="0" w:color="auto"/>
                    <w:bottom w:val="single" w:sz="4" w:space="0" w:color="auto"/>
                    <w:right w:val="single" w:sz="4" w:space="0" w:color="auto"/>
                  </w:tcBorders>
                  <w:noWrap/>
                  <w:vAlign w:val="bottom"/>
                </w:tcPr>
                <w:p w:rsidR="00276839" w:rsidRPr="00166544" w:rsidRDefault="00276839" w:rsidP="00166544">
                  <w:pPr>
                    <w:spacing w:after="0" w:line="240" w:lineRule="auto"/>
                    <w:jc w:val="center"/>
                    <w:rPr>
                      <w:rFonts w:ascii="Times New Roman" w:hAnsi="Times New Roman"/>
                      <w:sz w:val="24"/>
                      <w:szCs w:val="24"/>
                    </w:rPr>
                  </w:pPr>
                  <w:r w:rsidRPr="00166544">
                    <w:rPr>
                      <w:rFonts w:ascii="Times New Roman" w:hAnsi="Times New Roman"/>
                      <w:sz w:val="24"/>
                      <w:szCs w:val="24"/>
                    </w:rPr>
                    <w:t>2200</w:t>
                  </w:r>
                  <w:r>
                    <w:rPr>
                      <w:rFonts w:ascii="Times New Roman" w:hAnsi="Times New Roman"/>
                      <w:sz w:val="24"/>
                      <w:szCs w:val="24"/>
                    </w:rPr>
                    <w:t>,00</w:t>
                  </w:r>
                </w:p>
              </w:tc>
            </w:tr>
            <w:tr w:rsidR="00276839" w:rsidRPr="0093294F" w:rsidTr="00166544">
              <w:trPr>
                <w:trHeight w:val="315"/>
              </w:trPr>
              <w:tc>
                <w:tcPr>
                  <w:tcW w:w="720" w:type="dxa"/>
                  <w:tcBorders>
                    <w:top w:val="nil"/>
                    <w:left w:val="single" w:sz="4" w:space="0" w:color="auto"/>
                    <w:bottom w:val="single" w:sz="4" w:space="0" w:color="auto"/>
                    <w:right w:val="single" w:sz="4" w:space="0" w:color="auto"/>
                  </w:tcBorders>
                  <w:noWrap/>
                  <w:vAlign w:val="bottom"/>
                </w:tcPr>
                <w:p w:rsidR="00276839" w:rsidRPr="00166544" w:rsidRDefault="00276839" w:rsidP="00166544">
                  <w:pPr>
                    <w:spacing w:after="0" w:line="240" w:lineRule="auto"/>
                    <w:jc w:val="center"/>
                    <w:rPr>
                      <w:rFonts w:ascii="Times New Roman" w:hAnsi="Times New Roman"/>
                      <w:color w:val="000000"/>
                      <w:sz w:val="24"/>
                      <w:szCs w:val="24"/>
                    </w:rPr>
                  </w:pPr>
                  <w:r w:rsidRPr="00166544">
                    <w:rPr>
                      <w:rFonts w:ascii="Times New Roman" w:hAnsi="Times New Roman"/>
                      <w:color w:val="000000"/>
                      <w:sz w:val="24"/>
                      <w:szCs w:val="24"/>
                    </w:rPr>
                    <w:t>7</w:t>
                  </w:r>
                </w:p>
              </w:tc>
              <w:tc>
                <w:tcPr>
                  <w:tcW w:w="3820" w:type="dxa"/>
                  <w:tcBorders>
                    <w:top w:val="nil"/>
                    <w:left w:val="nil"/>
                    <w:bottom w:val="single" w:sz="4" w:space="0" w:color="auto"/>
                    <w:right w:val="single" w:sz="4" w:space="0" w:color="auto"/>
                  </w:tcBorders>
                  <w:shd w:val="clear" w:color="000000" w:fill="FFFFFF"/>
                </w:tcPr>
                <w:p w:rsidR="00276839" w:rsidRPr="00166544" w:rsidRDefault="00276839" w:rsidP="00166544">
                  <w:pPr>
                    <w:spacing w:after="0" w:line="240" w:lineRule="auto"/>
                    <w:rPr>
                      <w:rFonts w:ascii="Times New Roman" w:hAnsi="Times New Roman"/>
                      <w:color w:val="000000"/>
                      <w:sz w:val="24"/>
                      <w:szCs w:val="24"/>
                    </w:rPr>
                  </w:pPr>
                  <w:r w:rsidRPr="00166544">
                    <w:rPr>
                      <w:rFonts w:ascii="Times New Roman" w:hAnsi="Times New Roman"/>
                      <w:color w:val="000000"/>
                      <w:sz w:val="24"/>
                      <w:szCs w:val="24"/>
                    </w:rPr>
                    <w:t>Окучивание роз на зиму</w:t>
                  </w:r>
                </w:p>
              </w:tc>
              <w:tc>
                <w:tcPr>
                  <w:tcW w:w="960" w:type="dxa"/>
                  <w:tcBorders>
                    <w:top w:val="nil"/>
                    <w:left w:val="nil"/>
                    <w:bottom w:val="single" w:sz="4" w:space="0" w:color="auto"/>
                    <w:right w:val="single" w:sz="4" w:space="0" w:color="auto"/>
                  </w:tcBorders>
                  <w:shd w:val="clear" w:color="000000" w:fill="FFFFFF"/>
                  <w:noWrap/>
                  <w:vAlign w:val="bottom"/>
                </w:tcPr>
                <w:p w:rsidR="00276839" w:rsidRPr="00166544" w:rsidRDefault="00276839" w:rsidP="00166544">
                  <w:pPr>
                    <w:spacing w:after="0" w:line="240" w:lineRule="auto"/>
                    <w:jc w:val="center"/>
                    <w:rPr>
                      <w:rFonts w:ascii="Times New Roman" w:hAnsi="Times New Roman"/>
                      <w:sz w:val="24"/>
                      <w:szCs w:val="24"/>
                    </w:rPr>
                  </w:pPr>
                  <w:r w:rsidRPr="00166544">
                    <w:rPr>
                      <w:rFonts w:ascii="Times New Roman" w:hAnsi="Times New Roman"/>
                      <w:sz w:val="24"/>
                      <w:szCs w:val="24"/>
                    </w:rPr>
                    <w:t>шт</w:t>
                  </w:r>
                </w:p>
              </w:tc>
              <w:tc>
                <w:tcPr>
                  <w:tcW w:w="1000" w:type="dxa"/>
                  <w:tcBorders>
                    <w:top w:val="nil"/>
                    <w:left w:val="nil"/>
                    <w:bottom w:val="single" w:sz="4" w:space="0" w:color="auto"/>
                    <w:right w:val="single" w:sz="4" w:space="0" w:color="auto"/>
                  </w:tcBorders>
                  <w:noWrap/>
                  <w:vAlign w:val="bottom"/>
                </w:tcPr>
                <w:p w:rsidR="00276839" w:rsidRPr="00166544" w:rsidRDefault="00276839" w:rsidP="00166544">
                  <w:pPr>
                    <w:spacing w:after="0" w:line="240" w:lineRule="auto"/>
                    <w:jc w:val="center"/>
                    <w:rPr>
                      <w:rFonts w:ascii="Times New Roman" w:hAnsi="Times New Roman"/>
                      <w:sz w:val="24"/>
                      <w:szCs w:val="24"/>
                    </w:rPr>
                  </w:pPr>
                  <w:r w:rsidRPr="00166544">
                    <w:rPr>
                      <w:rFonts w:ascii="Times New Roman" w:hAnsi="Times New Roman"/>
                      <w:sz w:val="24"/>
                      <w:szCs w:val="24"/>
                    </w:rPr>
                    <w:t>900</w:t>
                  </w:r>
                  <w:r>
                    <w:rPr>
                      <w:rFonts w:ascii="Times New Roman" w:hAnsi="Times New Roman"/>
                      <w:sz w:val="24"/>
                      <w:szCs w:val="24"/>
                    </w:rPr>
                    <w:t>,00</w:t>
                  </w:r>
                </w:p>
              </w:tc>
            </w:tr>
            <w:tr w:rsidR="00276839" w:rsidRPr="0093294F" w:rsidTr="00166544">
              <w:trPr>
                <w:trHeight w:val="315"/>
              </w:trPr>
              <w:tc>
                <w:tcPr>
                  <w:tcW w:w="720" w:type="dxa"/>
                  <w:tcBorders>
                    <w:top w:val="nil"/>
                    <w:left w:val="single" w:sz="4" w:space="0" w:color="auto"/>
                    <w:bottom w:val="single" w:sz="4" w:space="0" w:color="auto"/>
                    <w:right w:val="single" w:sz="4" w:space="0" w:color="auto"/>
                  </w:tcBorders>
                  <w:noWrap/>
                  <w:vAlign w:val="bottom"/>
                </w:tcPr>
                <w:p w:rsidR="00276839" w:rsidRPr="00166544" w:rsidRDefault="00276839" w:rsidP="00166544">
                  <w:pPr>
                    <w:spacing w:after="0" w:line="240" w:lineRule="auto"/>
                    <w:jc w:val="center"/>
                    <w:rPr>
                      <w:rFonts w:ascii="Times New Roman" w:hAnsi="Times New Roman"/>
                      <w:color w:val="000000"/>
                      <w:sz w:val="24"/>
                      <w:szCs w:val="24"/>
                    </w:rPr>
                  </w:pPr>
                  <w:r w:rsidRPr="00166544">
                    <w:rPr>
                      <w:rFonts w:ascii="Times New Roman" w:hAnsi="Times New Roman"/>
                      <w:color w:val="000000"/>
                      <w:sz w:val="24"/>
                      <w:szCs w:val="24"/>
                    </w:rPr>
                    <w:t>8</w:t>
                  </w:r>
                </w:p>
              </w:tc>
              <w:tc>
                <w:tcPr>
                  <w:tcW w:w="3820" w:type="dxa"/>
                  <w:tcBorders>
                    <w:top w:val="nil"/>
                    <w:left w:val="nil"/>
                    <w:bottom w:val="single" w:sz="4" w:space="0" w:color="auto"/>
                    <w:right w:val="single" w:sz="4" w:space="0" w:color="auto"/>
                  </w:tcBorders>
                  <w:shd w:val="clear" w:color="000000" w:fill="FFFFFF"/>
                </w:tcPr>
                <w:p w:rsidR="00276839" w:rsidRPr="00166544" w:rsidRDefault="00276839" w:rsidP="00166544">
                  <w:pPr>
                    <w:spacing w:after="0" w:line="240" w:lineRule="auto"/>
                    <w:rPr>
                      <w:rFonts w:ascii="Times New Roman" w:hAnsi="Times New Roman"/>
                      <w:color w:val="000000"/>
                      <w:sz w:val="24"/>
                      <w:szCs w:val="24"/>
                    </w:rPr>
                  </w:pPr>
                  <w:r w:rsidRPr="00166544">
                    <w:rPr>
                      <w:rFonts w:ascii="Times New Roman" w:hAnsi="Times New Roman"/>
                      <w:color w:val="000000"/>
                      <w:sz w:val="24"/>
                      <w:szCs w:val="24"/>
                    </w:rPr>
                    <w:t>Обрезка</w:t>
                  </w:r>
                  <w:r>
                    <w:rPr>
                      <w:rFonts w:ascii="Times New Roman" w:hAnsi="Times New Roman"/>
                      <w:color w:val="000000"/>
                      <w:sz w:val="24"/>
                      <w:szCs w:val="24"/>
                    </w:rPr>
                    <w:t xml:space="preserve"> кустов</w:t>
                  </w:r>
                  <w:r w:rsidRPr="00166544">
                    <w:rPr>
                      <w:rFonts w:ascii="Times New Roman" w:hAnsi="Times New Roman"/>
                      <w:color w:val="000000"/>
                      <w:sz w:val="24"/>
                      <w:szCs w:val="24"/>
                    </w:rPr>
                    <w:t xml:space="preserve"> роз </w:t>
                  </w:r>
                </w:p>
              </w:tc>
              <w:tc>
                <w:tcPr>
                  <w:tcW w:w="960" w:type="dxa"/>
                  <w:tcBorders>
                    <w:top w:val="nil"/>
                    <w:left w:val="nil"/>
                    <w:bottom w:val="single" w:sz="4" w:space="0" w:color="auto"/>
                    <w:right w:val="single" w:sz="4" w:space="0" w:color="auto"/>
                  </w:tcBorders>
                  <w:shd w:val="clear" w:color="000000" w:fill="FFFFFF"/>
                  <w:noWrap/>
                  <w:vAlign w:val="bottom"/>
                </w:tcPr>
                <w:p w:rsidR="00276839" w:rsidRPr="00166544" w:rsidRDefault="00276839" w:rsidP="00166544">
                  <w:pPr>
                    <w:spacing w:after="0" w:line="240" w:lineRule="auto"/>
                    <w:jc w:val="center"/>
                    <w:rPr>
                      <w:rFonts w:ascii="Times New Roman" w:hAnsi="Times New Roman"/>
                      <w:sz w:val="24"/>
                      <w:szCs w:val="24"/>
                    </w:rPr>
                  </w:pPr>
                  <w:r w:rsidRPr="00166544">
                    <w:rPr>
                      <w:rFonts w:ascii="Times New Roman" w:hAnsi="Times New Roman"/>
                      <w:sz w:val="24"/>
                      <w:szCs w:val="24"/>
                    </w:rPr>
                    <w:t>шт</w:t>
                  </w:r>
                </w:p>
              </w:tc>
              <w:tc>
                <w:tcPr>
                  <w:tcW w:w="1000" w:type="dxa"/>
                  <w:tcBorders>
                    <w:top w:val="nil"/>
                    <w:left w:val="nil"/>
                    <w:bottom w:val="single" w:sz="4" w:space="0" w:color="auto"/>
                    <w:right w:val="single" w:sz="4" w:space="0" w:color="auto"/>
                  </w:tcBorders>
                  <w:noWrap/>
                  <w:vAlign w:val="bottom"/>
                </w:tcPr>
                <w:p w:rsidR="00276839" w:rsidRPr="00166544" w:rsidRDefault="00276839" w:rsidP="00166544">
                  <w:pPr>
                    <w:spacing w:after="0" w:line="240" w:lineRule="auto"/>
                    <w:jc w:val="center"/>
                    <w:rPr>
                      <w:rFonts w:ascii="Times New Roman" w:hAnsi="Times New Roman"/>
                      <w:sz w:val="24"/>
                      <w:szCs w:val="24"/>
                    </w:rPr>
                  </w:pPr>
                  <w:r w:rsidRPr="00166544">
                    <w:rPr>
                      <w:rFonts w:ascii="Times New Roman" w:hAnsi="Times New Roman"/>
                      <w:sz w:val="24"/>
                      <w:szCs w:val="24"/>
                    </w:rPr>
                    <w:t>900</w:t>
                  </w:r>
                  <w:r>
                    <w:rPr>
                      <w:rFonts w:ascii="Times New Roman" w:hAnsi="Times New Roman"/>
                      <w:sz w:val="24"/>
                      <w:szCs w:val="24"/>
                    </w:rPr>
                    <w:t>,00</w:t>
                  </w:r>
                </w:p>
              </w:tc>
            </w:tr>
            <w:tr w:rsidR="00276839" w:rsidRPr="0093294F" w:rsidTr="00166544">
              <w:trPr>
                <w:trHeight w:val="315"/>
              </w:trPr>
              <w:tc>
                <w:tcPr>
                  <w:tcW w:w="720" w:type="dxa"/>
                  <w:tcBorders>
                    <w:top w:val="nil"/>
                    <w:left w:val="single" w:sz="4" w:space="0" w:color="auto"/>
                    <w:bottom w:val="single" w:sz="4" w:space="0" w:color="auto"/>
                    <w:right w:val="single" w:sz="4" w:space="0" w:color="auto"/>
                  </w:tcBorders>
                  <w:noWrap/>
                  <w:vAlign w:val="bottom"/>
                </w:tcPr>
                <w:p w:rsidR="00276839" w:rsidRPr="00166544" w:rsidRDefault="00276839" w:rsidP="00166544">
                  <w:pPr>
                    <w:spacing w:after="0" w:line="240" w:lineRule="auto"/>
                    <w:jc w:val="center"/>
                    <w:rPr>
                      <w:rFonts w:ascii="Times New Roman" w:hAnsi="Times New Roman"/>
                      <w:color w:val="000000"/>
                      <w:sz w:val="24"/>
                      <w:szCs w:val="24"/>
                    </w:rPr>
                  </w:pPr>
                  <w:r w:rsidRPr="00166544">
                    <w:rPr>
                      <w:rFonts w:ascii="Times New Roman" w:hAnsi="Times New Roman"/>
                      <w:color w:val="000000"/>
                      <w:sz w:val="24"/>
                      <w:szCs w:val="24"/>
                    </w:rPr>
                    <w:t>9</w:t>
                  </w:r>
                </w:p>
              </w:tc>
              <w:tc>
                <w:tcPr>
                  <w:tcW w:w="3820" w:type="dxa"/>
                  <w:tcBorders>
                    <w:top w:val="nil"/>
                    <w:left w:val="nil"/>
                    <w:bottom w:val="single" w:sz="4" w:space="0" w:color="auto"/>
                    <w:right w:val="single" w:sz="4" w:space="0" w:color="auto"/>
                  </w:tcBorders>
                  <w:shd w:val="clear" w:color="000000" w:fill="FFFFFF"/>
                </w:tcPr>
                <w:p w:rsidR="00276839" w:rsidRPr="00166544" w:rsidRDefault="00276839" w:rsidP="00166544">
                  <w:pPr>
                    <w:spacing w:after="0" w:line="240" w:lineRule="auto"/>
                    <w:rPr>
                      <w:rFonts w:ascii="Times New Roman" w:hAnsi="Times New Roman"/>
                      <w:color w:val="000000"/>
                      <w:sz w:val="24"/>
                      <w:szCs w:val="24"/>
                    </w:rPr>
                  </w:pPr>
                  <w:r w:rsidRPr="00166544">
                    <w:rPr>
                      <w:rFonts w:ascii="Times New Roman" w:hAnsi="Times New Roman"/>
                      <w:color w:val="000000"/>
                      <w:sz w:val="24"/>
                      <w:szCs w:val="24"/>
                    </w:rPr>
                    <w:t>Посадка многолетника</w:t>
                  </w:r>
                </w:p>
              </w:tc>
              <w:tc>
                <w:tcPr>
                  <w:tcW w:w="960" w:type="dxa"/>
                  <w:tcBorders>
                    <w:top w:val="nil"/>
                    <w:left w:val="nil"/>
                    <w:bottom w:val="single" w:sz="4" w:space="0" w:color="auto"/>
                    <w:right w:val="single" w:sz="4" w:space="0" w:color="auto"/>
                  </w:tcBorders>
                  <w:shd w:val="clear" w:color="000000" w:fill="FFFFFF"/>
                  <w:noWrap/>
                  <w:vAlign w:val="bottom"/>
                </w:tcPr>
                <w:p w:rsidR="00276839" w:rsidRPr="00166544" w:rsidRDefault="00276839" w:rsidP="00166544">
                  <w:pPr>
                    <w:spacing w:after="0" w:line="240" w:lineRule="auto"/>
                    <w:jc w:val="center"/>
                    <w:rPr>
                      <w:rFonts w:ascii="Times New Roman" w:hAnsi="Times New Roman"/>
                      <w:sz w:val="24"/>
                      <w:szCs w:val="24"/>
                    </w:rPr>
                  </w:pPr>
                  <w:r w:rsidRPr="00166544">
                    <w:rPr>
                      <w:rFonts w:ascii="Times New Roman" w:hAnsi="Times New Roman"/>
                      <w:sz w:val="24"/>
                      <w:szCs w:val="24"/>
                    </w:rPr>
                    <w:t>шт</w:t>
                  </w:r>
                </w:p>
              </w:tc>
              <w:tc>
                <w:tcPr>
                  <w:tcW w:w="1000" w:type="dxa"/>
                  <w:tcBorders>
                    <w:top w:val="nil"/>
                    <w:left w:val="nil"/>
                    <w:bottom w:val="single" w:sz="4" w:space="0" w:color="auto"/>
                    <w:right w:val="single" w:sz="4" w:space="0" w:color="auto"/>
                  </w:tcBorders>
                  <w:noWrap/>
                  <w:vAlign w:val="bottom"/>
                </w:tcPr>
                <w:p w:rsidR="00276839" w:rsidRPr="00166544" w:rsidRDefault="00276839" w:rsidP="00166544">
                  <w:pPr>
                    <w:spacing w:after="0" w:line="240" w:lineRule="auto"/>
                    <w:jc w:val="center"/>
                    <w:rPr>
                      <w:rFonts w:ascii="Times New Roman" w:hAnsi="Times New Roman"/>
                      <w:sz w:val="24"/>
                      <w:szCs w:val="24"/>
                    </w:rPr>
                  </w:pPr>
                  <w:r>
                    <w:rPr>
                      <w:rFonts w:ascii="Times New Roman" w:hAnsi="Times New Roman"/>
                      <w:sz w:val="24"/>
                      <w:szCs w:val="24"/>
                    </w:rPr>
                    <w:t>30</w:t>
                  </w:r>
                  <w:r w:rsidRPr="00166544">
                    <w:rPr>
                      <w:rFonts w:ascii="Times New Roman" w:hAnsi="Times New Roman"/>
                      <w:sz w:val="24"/>
                      <w:szCs w:val="24"/>
                    </w:rPr>
                    <w:t>00</w:t>
                  </w:r>
                  <w:r>
                    <w:rPr>
                      <w:rFonts w:ascii="Times New Roman" w:hAnsi="Times New Roman"/>
                      <w:sz w:val="24"/>
                      <w:szCs w:val="24"/>
                    </w:rPr>
                    <w:t>,00</w:t>
                  </w:r>
                </w:p>
              </w:tc>
            </w:tr>
            <w:tr w:rsidR="00276839" w:rsidRPr="0093294F" w:rsidTr="00166544">
              <w:trPr>
                <w:trHeight w:val="375"/>
              </w:trPr>
              <w:tc>
                <w:tcPr>
                  <w:tcW w:w="720" w:type="dxa"/>
                  <w:tcBorders>
                    <w:top w:val="nil"/>
                    <w:left w:val="single" w:sz="4" w:space="0" w:color="auto"/>
                    <w:bottom w:val="single" w:sz="4" w:space="0" w:color="auto"/>
                    <w:right w:val="single" w:sz="4" w:space="0" w:color="auto"/>
                  </w:tcBorders>
                  <w:noWrap/>
                  <w:vAlign w:val="bottom"/>
                </w:tcPr>
                <w:p w:rsidR="00276839" w:rsidRPr="00166544" w:rsidRDefault="00276839" w:rsidP="00166544">
                  <w:pPr>
                    <w:spacing w:after="0" w:line="240" w:lineRule="auto"/>
                    <w:jc w:val="center"/>
                    <w:rPr>
                      <w:rFonts w:ascii="Times New Roman" w:hAnsi="Times New Roman"/>
                      <w:color w:val="000000"/>
                      <w:sz w:val="24"/>
                      <w:szCs w:val="24"/>
                    </w:rPr>
                  </w:pPr>
                  <w:r w:rsidRPr="00166544">
                    <w:rPr>
                      <w:rFonts w:ascii="Times New Roman" w:hAnsi="Times New Roman"/>
                      <w:color w:val="000000"/>
                      <w:sz w:val="24"/>
                      <w:szCs w:val="24"/>
                    </w:rPr>
                    <w:t>10</w:t>
                  </w:r>
                </w:p>
              </w:tc>
              <w:tc>
                <w:tcPr>
                  <w:tcW w:w="3820" w:type="dxa"/>
                  <w:tcBorders>
                    <w:top w:val="nil"/>
                    <w:left w:val="nil"/>
                    <w:bottom w:val="single" w:sz="4" w:space="0" w:color="auto"/>
                    <w:right w:val="single" w:sz="4" w:space="0" w:color="auto"/>
                  </w:tcBorders>
                  <w:shd w:val="clear" w:color="000000" w:fill="FFFFFF"/>
                </w:tcPr>
                <w:p w:rsidR="00276839" w:rsidRPr="00166544" w:rsidRDefault="00276839" w:rsidP="00166544">
                  <w:pPr>
                    <w:spacing w:after="0" w:line="240" w:lineRule="auto"/>
                    <w:rPr>
                      <w:rFonts w:ascii="Times New Roman" w:hAnsi="Times New Roman"/>
                      <w:color w:val="000000"/>
                      <w:sz w:val="24"/>
                      <w:szCs w:val="24"/>
                    </w:rPr>
                  </w:pPr>
                  <w:r w:rsidRPr="00166544">
                    <w:rPr>
                      <w:rFonts w:ascii="Times New Roman" w:hAnsi="Times New Roman"/>
                      <w:color w:val="000000"/>
                      <w:sz w:val="24"/>
                      <w:szCs w:val="24"/>
                    </w:rPr>
                    <w:t>Копка клумб</w:t>
                  </w:r>
                </w:p>
              </w:tc>
              <w:tc>
                <w:tcPr>
                  <w:tcW w:w="960" w:type="dxa"/>
                  <w:tcBorders>
                    <w:top w:val="nil"/>
                    <w:left w:val="nil"/>
                    <w:bottom w:val="single" w:sz="4" w:space="0" w:color="auto"/>
                    <w:right w:val="single" w:sz="4" w:space="0" w:color="auto"/>
                  </w:tcBorders>
                  <w:shd w:val="clear" w:color="000000" w:fill="FFFFFF"/>
                  <w:noWrap/>
                  <w:vAlign w:val="bottom"/>
                </w:tcPr>
                <w:p w:rsidR="00276839" w:rsidRPr="00166544" w:rsidRDefault="00276839" w:rsidP="00166544">
                  <w:pPr>
                    <w:spacing w:after="0" w:line="240" w:lineRule="auto"/>
                    <w:jc w:val="center"/>
                    <w:rPr>
                      <w:rFonts w:ascii="Times New Roman" w:hAnsi="Times New Roman"/>
                      <w:sz w:val="24"/>
                      <w:szCs w:val="24"/>
                    </w:rPr>
                  </w:pPr>
                  <w:r w:rsidRPr="00166544">
                    <w:rPr>
                      <w:rFonts w:ascii="Times New Roman" w:hAnsi="Times New Roman"/>
                      <w:sz w:val="24"/>
                      <w:szCs w:val="24"/>
                    </w:rPr>
                    <w:t>м</w:t>
                  </w:r>
                  <w:r w:rsidRPr="00166544">
                    <w:rPr>
                      <w:rFonts w:ascii="Times New Roman" w:hAnsi="Times New Roman"/>
                      <w:sz w:val="24"/>
                      <w:szCs w:val="24"/>
                      <w:vertAlign w:val="superscript"/>
                    </w:rPr>
                    <w:t>2</w:t>
                  </w:r>
                </w:p>
              </w:tc>
              <w:tc>
                <w:tcPr>
                  <w:tcW w:w="1000" w:type="dxa"/>
                  <w:tcBorders>
                    <w:top w:val="nil"/>
                    <w:left w:val="nil"/>
                    <w:bottom w:val="single" w:sz="4" w:space="0" w:color="auto"/>
                    <w:right w:val="single" w:sz="4" w:space="0" w:color="auto"/>
                  </w:tcBorders>
                  <w:noWrap/>
                  <w:vAlign w:val="bottom"/>
                </w:tcPr>
                <w:p w:rsidR="00276839" w:rsidRPr="00166544" w:rsidRDefault="00276839" w:rsidP="00166544">
                  <w:pPr>
                    <w:spacing w:after="0" w:line="240" w:lineRule="auto"/>
                    <w:jc w:val="center"/>
                    <w:rPr>
                      <w:rFonts w:ascii="Times New Roman" w:hAnsi="Times New Roman"/>
                      <w:sz w:val="24"/>
                      <w:szCs w:val="24"/>
                    </w:rPr>
                  </w:pPr>
                  <w:r>
                    <w:rPr>
                      <w:rFonts w:ascii="Times New Roman" w:hAnsi="Times New Roman"/>
                      <w:sz w:val="24"/>
                      <w:szCs w:val="24"/>
                    </w:rPr>
                    <w:t>2200,</w:t>
                  </w:r>
                  <w:r w:rsidRPr="00166544">
                    <w:rPr>
                      <w:rFonts w:ascii="Times New Roman" w:hAnsi="Times New Roman"/>
                      <w:sz w:val="24"/>
                      <w:szCs w:val="24"/>
                    </w:rPr>
                    <w:t>00</w:t>
                  </w:r>
                </w:p>
              </w:tc>
            </w:tr>
          </w:tbl>
          <w:p w:rsidR="00276839" w:rsidRDefault="00276839" w:rsidP="00166544">
            <w:pPr>
              <w:spacing w:after="0" w:line="240" w:lineRule="auto"/>
              <w:jc w:val="center"/>
              <w:rPr>
                <w:rFonts w:ascii="Times New Roman" w:hAnsi="Times New Roman"/>
                <w:sz w:val="24"/>
                <w:szCs w:val="24"/>
              </w:rPr>
            </w:pPr>
          </w:p>
          <w:p w:rsidR="00276839" w:rsidRPr="0093294F" w:rsidRDefault="00276839" w:rsidP="00166544">
            <w:pPr>
              <w:spacing w:after="0" w:line="240" w:lineRule="auto"/>
              <w:jc w:val="center"/>
              <w:rPr>
                <w:rFonts w:ascii="Times New Roman" w:hAnsi="Times New Roman"/>
                <w:sz w:val="24"/>
                <w:szCs w:val="24"/>
              </w:rPr>
            </w:pPr>
            <w:r w:rsidRPr="0093294F">
              <w:rPr>
                <w:rFonts w:ascii="Times New Roman" w:hAnsi="Times New Roman"/>
                <w:sz w:val="24"/>
                <w:szCs w:val="24"/>
              </w:rPr>
              <w:t>лот 3 – содержание газонов</w:t>
            </w:r>
          </w:p>
          <w:p w:rsidR="00276839" w:rsidRPr="0093294F" w:rsidRDefault="00276839" w:rsidP="00166544">
            <w:pPr>
              <w:spacing w:after="0" w:line="240" w:lineRule="auto"/>
              <w:jc w:val="center"/>
              <w:rPr>
                <w:rFonts w:ascii="Times New Roman" w:hAnsi="Times New Roman"/>
                <w:sz w:val="24"/>
                <w:szCs w:val="24"/>
              </w:rPr>
            </w:pPr>
          </w:p>
          <w:tbl>
            <w:tblPr>
              <w:tblW w:w="6300" w:type="dxa"/>
              <w:tblLook w:val="00A0"/>
            </w:tblPr>
            <w:tblGrid>
              <w:gridCol w:w="540"/>
              <w:gridCol w:w="3657"/>
              <w:gridCol w:w="652"/>
              <w:gridCol w:w="1451"/>
            </w:tblGrid>
            <w:tr w:rsidR="00276839" w:rsidRPr="0093294F" w:rsidTr="00E70940">
              <w:trPr>
                <w:trHeight w:val="630"/>
              </w:trPr>
              <w:tc>
                <w:tcPr>
                  <w:tcW w:w="540" w:type="dxa"/>
                  <w:tcBorders>
                    <w:top w:val="single" w:sz="4" w:space="0" w:color="auto"/>
                    <w:left w:val="single" w:sz="4" w:space="0" w:color="auto"/>
                    <w:bottom w:val="nil"/>
                    <w:right w:val="nil"/>
                  </w:tcBorders>
                  <w:vAlign w:val="center"/>
                </w:tcPr>
                <w:p w:rsidR="00276839" w:rsidRPr="00166544" w:rsidRDefault="00276839" w:rsidP="00166544">
                  <w:pPr>
                    <w:spacing w:after="0" w:line="240" w:lineRule="auto"/>
                    <w:jc w:val="center"/>
                    <w:rPr>
                      <w:rFonts w:ascii="Times New Roman" w:hAnsi="Times New Roman"/>
                      <w:color w:val="000000"/>
                      <w:sz w:val="24"/>
                      <w:szCs w:val="24"/>
                    </w:rPr>
                  </w:pPr>
                  <w:r w:rsidRPr="00166544">
                    <w:rPr>
                      <w:rFonts w:ascii="Times New Roman" w:hAnsi="Times New Roman"/>
                      <w:color w:val="000000"/>
                      <w:sz w:val="24"/>
                      <w:szCs w:val="24"/>
                    </w:rPr>
                    <w:t>№  п/п</w:t>
                  </w:r>
                </w:p>
              </w:tc>
              <w:tc>
                <w:tcPr>
                  <w:tcW w:w="3948" w:type="dxa"/>
                  <w:tcBorders>
                    <w:top w:val="single" w:sz="4" w:space="0" w:color="auto"/>
                    <w:left w:val="single" w:sz="4" w:space="0" w:color="auto"/>
                    <w:bottom w:val="nil"/>
                    <w:right w:val="single" w:sz="4" w:space="0" w:color="auto"/>
                  </w:tcBorders>
                  <w:vAlign w:val="center"/>
                </w:tcPr>
                <w:p w:rsidR="00276839" w:rsidRPr="00166544" w:rsidRDefault="00276839" w:rsidP="00166544">
                  <w:pPr>
                    <w:spacing w:after="0" w:line="240" w:lineRule="auto"/>
                    <w:jc w:val="center"/>
                    <w:rPr>
                      <w:rFonts w:ascii="Times New Roman" w:hAnsi="Times New Roman"/>
                      <w:color w:val="000000"/>
                      <w:sz w:val="24"/>
                      <w:szCs w:val="24"/>
                    </w:rPr>
                  </w:pPr>
                  <w:r w:rsidRPr="00166544">
                    <w:rPr>
                      <w:rFonts w:ascii="Times New Roman" w:hAnsi="Times New Roman"/>
                      <w:color w:val="000000"/>
                      <w:sz w:val="24"/>
                      <w:szCs w:val="24"/>
                    </w:rPr>
                    <w:t>Наименование</w:t>
                  </w:r>
                </w:p>
              </w:tc>
              <w:tc>
                <w:tcPr>
                  <w:tcW w:w="652" w:type="dxa"/>
                  <w:tcBorders>
                    <w:top w:val="single" w:sz="4" w:space="0" w:color="auto"/>
                    <w:left w:val="nil"/>
                    <w:bottom w:val="nil"/>
                    <w:right w:val="single" w:sz="4" w:space="0" w:color="auto"/>
                  </w:tcBorders>
                  <w:vAlign w:val="center"/>
                </w:tcPr>
                <w:p w:rsidR="00276839" w:rsidRPr="00166544" w:rsidRDefault="00276839" w:rsidP="00166544">
                  <w:pPr>
                    <w:spacing w:after="0" w:line="240" w:lineRule="auto"/>
                    <w:jc w:val="center"/>
                    <w:rPr>
                      <w:rFonts w:ascii="Times New Roman" w:hAnsi="Times New Roman"/>
                      <w:color w:val="000000"/>
                      <w:sz w:val="24"/>
                      <w:szCs w:val="24"/>
                    </w:rPr>
                  </w:pPr>
                  <w:r w:rsidRPr="00166544">
                    <w:rPr>
                      <w:rFonts w:ascii="Times New Roman" w:hAnsi="Times New Roman"/>
                      <w:color w:val="000000"/>
                      <w:sz w:val="24"/>
                      <w:szCs w:val="24"/>
                    </w:rPr>
                    <w:t>Ед.        изм.</w:t>
                  </w:r>
                </w:p>
              </w:tc>
              <w:tc>
                <w:tcPr>
                  <w:tcW w:w="1160" w:type="dxa"/>
                  <w:tcBorders>
                    <w:top w:val="single" w:sz="4" w:space="0" w:color="auto"/>
                    <w:left w:val="nil"/>
                    <w:bottom w:val="nil"/>
                    <w:right w:val="single" w:sz="4" w:space="0" w:color="auto"/>
                  </w:tcBorders>
                  <w:vAlign w:val="center"/>
                </w:tcPr>
                <w:p w:rsidR="00276839" w:rsidRPr="00166544" w:rsidRDefault="00276839" w:rsidP="00166544">
                  <w:pPr>
                    <w:spacing w:after="0" w:line="240" w:lineRule="auto"/>
                    <w:jc w:val="center"/>
                    <w:rPr>
                      <w:rFonts w:ascii="Times New Roman" w:hAnsi="Times New Roman"/>
                      <w:color w:val="000000"/>
                      <w:sz w:val="24"/>
                      <w:szCs w:val="24"/>
                    </w:rPr>
                  </w:pPr>
                  <w:r w:rsidRPr="00166544">
                    <w:rPr>
                      <w:rFonts w:ascii="Times New Roman" w:hAnsi="Times New Roman"/>
                      <w:color w:val="000000"/>
                      <w:sz w:val="24"/>
                      <w:szCs w:val="24"/>
                    </w:rPr>
                    <w:t>Кол-во</w:t>
                  </w:r>
                </w:p>
              </w:tc>
            </w:tr>
            <w:tr w:rsidR="00276839" w:rsidRPr="0093294F" w:rsidTr="00E70940">
              <w:trPr>
                <w:trHeight w:val="450"/>
              </w:trPr>
              <w:tc>
                <w:tcPr>
                  <w:tcW w:w="540" w:type="dxa"/>
                  <w:tcBorders>
                    <w:top w:val="single" w:sz="4" w:space="0" w:color="auto"/>
                    <w:left w:val="single" w:sz="4" w:space="0" w:color="auto"/>
                    <w:bottom w:val="single" w:sz="4" w:space="0" w:color="auto"/>
                    <w:right w:val="single" w:sz="4" w:space="0" w:color="auto"/>
                  </w:tcBorders>
                  <w:noWrap/>
                  <w:vAlign w:val="bottom"/>
                </w:tcPr>
                <w:p w:rsidR="00276839" w:rsidRPr="00166544" w:rsidRDefault="00276839" w:rsidP="00166544">
                  <w:pPr>
                    <w:spacing w:after="0" w:line="240" w:lineRule="auto"/>
                    <w:jc w:val="center"/>
                    <w:rPr>
                      <w:rFonts w:ascii="Times New Roman" w:hAnsi="Times New Roman"/>
                      <w:color w:val="000000"/>
                      <w:sz w:val="24"/>
                      <w:szCs w:val="24"/>
                    </w:rPr>
                  </w:pPr>
                  <w:r w:rsidRPr="00166544">
                    <w:rPr>
                      <w:rFonts w:ascii="Times New Roman" w:hAnsi="Times New Roman"/>
                      <w:color w:val="000000"/>
                      <w:sz w:val="24"/>
                      <w:szCs w:val="24"/>
                    </w:rPr>
                    <w:t>1</w:t>
                  </w:r>
                </w:p>
              </w:tc>
              <w:tc>
                <w:tcPr>
                  <w:tcW w:w="3948" w:type="dxa"/>
                  <w:tcBorders>
                    <w:top w:val="single" w:sz="4" w:space="0" w:color="auto"/>
                    <w:left w:val="nil"/>
                    <w:bottom w:val="single" w:sz="4" w:space="0" w:color="auto"/>
                    <w:right w:val="single" w:sz="4" w:space="0" w:color="auto"/>
                  </w:tcBorders>
                  <w:vAlign w:val="center"/>
                </w:tcPr>
                <w:p w:rsidR="00276839" w:rsidRPr="00166544" w:rsidRDefault="00276839" w:rsidP="00166544">
                  <w:pPr>
                    <w:spacing w:after="0" w:line="240" w:lineRule="auto"/>
                    <w:rPr>
                      <w:rFonts w:ascii="Times New Roman" w:hAnsi="Times New Roman"/>
                      <w:sz w:val="24"/>
                      <w:szCs w:val="24"/>
                    </w:rPr>
                  </w:pPr>
                  <w:r w:rsidRPr="00166544">
                    <w:rPr>
                      <w:rFonts w:ascii="Times New Roman" w:hAnsi="Times New Roman"/>
                      <w:sz w:val="24"/>
                      <w:szCs w:val="24"/>
                    </w:rPr>
                    <w:t>Очистка газонов от случайного мусора</w:t>
                  </w:r>
                </w:p>
              </w:tc>
              <w:tc>
                <w:tcPr>
                  <w:tcW w:w="652" w:type="dxa"/>
                  <w:tcBorders>
                    <w:top w:val="single" w:sz="4" w:space="0" w:color="auto"/>
                    <w:left w:val="nil"/>
                    <w:bottom w:val="single" w:sz="4" w:space="0" w:color="auto"/>
                    <w:right w:val="single" w:sz="4" w:space="0" w:color="auto"/>
                  </w:tcBorders>
                  <w:noWrap/>
                </w:tcPr>
                <w:p w:rsidR="00276839" w:rsidRPr="00166544" w:rsidRDefault="00276839" w:rsidP="00166544">
                  <w:pPr>
                    <w:spacing w:after="0" w:line="240" w:lineRule="auto"/>
                    <w:jc w:val="center"/>
                    <w:rPr>
                      <w:rFonts w:ascii="Times New Roman" w:hAnsi="Times New Roman"/>
                      <w:sz w:val="24"/>
                      <w:szCs w:val="24"/>
                    </w:rPr>
                  </w:pPr>
                  <w:r w:rsidRPr="00166544">
                    <w:rPr>
                      <w:rFonts w:ascii="Times New Roman" w:hAnsi="Times New Roman"/>
                      <w:sz w:val="24"/>
                      <w:szCs w:val="24"/>
                    </w:rPr>
                    <w:t>м</w:t>
                  </w:r>
                  <w:r w:rsidRPr="00166544">
                    <w:rPr>
                      <w:rFonts w:ascii="Times New Roman" w:hAnsi="Times New Roman"/>
                      <w:sz w:val="24"/>
                      <w:szCs w:val="24"/>
                      <w:vertAlign w:val="superscript"/>
                    </w:rPr>
                    <w:t>2</w:t>
                  </w:r>
                </w:p>
              </w:tc>
              <w:tc>
                <w:tcPr>
                  <w:tcW w:w="1160" w:type="dxa"/>
                  <w:tcBorders>
                    <w:top w:val="single" w:sz="4" w:space="0" w:color="auto"/>
                    <w:left w:val="nil"/>
                    <w:bottom w:val="single" w:sz="4" w:space="0" w:color="auto"/>
                    <w:right w:val="single" w:sz="4" w:space="0" w:color="auto"/>
                  </w:tcBorders>
                  <w:noWrap/>
                  <w:vAlign w:val="bottom"/>
                </w:tcPr>
                <w:p w:rsidR="00276839" w:rsidRPr="00166544" w:rsidRDefault="00276839" w:rsidP="00166544">
                  <w:pPr>
                    <w:spacing w:after="0" w:line="240" w:lineRule="auto"/>
                    <w:jc w:val="center"/>
                    <w:rPr>
                      <w:rFonts w:ascii="Times New Roman" w:hAnsi="Times New Roman"/>
                      <w:sz w:val="24"/>
                      <w:szCs w:val="24"/>
                    </w:rPr>
                  </w:pPr>
                  <w:r w:rsidRPr="0093294F">
                    <w:rPr>
                      <w:rFonts w:ascii="Times New Roman" w:hAnsi="Times New Roman"/>
                      <w:sz w:val="26"/>
                      <w:szCs w:val="26"/>
                    </w:rPr>
                    <w:t>9725365,00</w:t>
                  </w:r>
                </w:p>
              </w:tc>
            </w:tr>
            <w:tr w:rsidR="00276839" w:rsidRPr="0093294F" w:rsidTr="00E70940">
              <w:trPr>
                <w:trHeight w:val="375"/>
              </w:trPr>
              <w:tc>
                <w:tcPr>
                  <w:tcW w:w="540" w:type="dxa"/>
                  <w:tcBorders>
                    <w:top w:val="nil"/>
                    <w:left w:val="single" w:sz="4" w:space="0" w:color="auto"/>
                    <w:bottom w:val="single" w:sz="4" w:space="0" w:color="auto"/>
                    <w:right w:val="single" w:sz="4" w:space="0" w:color="auto"/>
                  </w:tcBorders>
                  <w:noWrap/>
                  <w:vAlign w:val="bottom"/>
                </w:tcPr>
                <w:p w:rsidR="00276839" w:rsidRPr="00166544" w:rsidRDefault="00276839" w:rsidP="00166544">
                  <w:pPr>
                    <w:spacing w:after="0" w:line="240" w:lineRule="auto"/>
                    <w:jc w:val="center"/>
                    <w:rPr>
                      <w:rFonts w:ascii="Times New Roman" w:hAnsi="Times New Roman"/>
                      <w:color w:val="000000"/>
                      <w:sz w:val="24"/>
                      <w:szCs w:val="24"/>
                    </w:rPr>
                  </w:pPr>
                  <w:r w:rsidRPr="00166544">
                    <w:rPr>
                      <w:rFonts w:ascii="Times New Roman" w:hAnsi="Times New Roman"/>
                      <w:color w:val="000000"/>
                      <w:sz w:val="24"/>
                      <w:szCs w:val="24"/>
                    </w:rPr>
                    <w:t>2</w:t>
                  </w:r>
                </w:p>
              </w:tc>
              <w:tc>
                <w:tcPr>
                  <w:tcW w:w="3948" w:type="dxa"/>
                  <w:tcBorders>
                    <w:top w:val="nil"/>
                    <w:left w:val="nil"/>
                    <w:bottom w:val="single" w:sz="4" w:space="0" w:color="auto"/>
                    <w:right w:val="single" w:sz="4" w:space="0" w:color="auto"/>
                  </w:tcBorders>
                  <w:vAlign w:val="center"/>
                </w:tcPr>
                <w:p w:rsidR="00276839" w:rsidRPr="00166544" w:rsidRDefault="00276839" w:rsidP="00166544">
                  <w:pPr>
                    <w:spacing w:after="0" w:line="240" w:lineRule="auto"/>
                    <w:rPr>
                      <w:rFonts w:ascii="Times New Roman" w:hAnsi="Times New Roman"/>
                      <w:sz w:val="24"/>
                      <w:szCs w:val="24"/>
                    </w:rPr>
                  </w:pPr>
                  <w:r w:rsidRPr="00166544">
                    <w:rPr>
                      <w:rFonts w:ascii="Times New Roman" w:hAnsi="Times New Roman"/>
                      <w:sz w:val="24"/>
                      <w:szCs w:val="24"/>
                    </w:rPr>
                    <w:t>Очистка газонов от листвы</w:t>
                  </w:r>
                </w:p>
              </w:tc>
              <w:tc>
                <w:tcPr>
                  <w:tcW w:w="652" w:type="dxa"/>
                  <w:tcBorders>
                    <w:top w:val="nil"/>
                    <w:left w:val="nil"/>
                    <w:bottom w:val="single" w:sz="4" w:space="0" w:color="auto"/>
                    <w:right w:val="single" w:sz="4" w:space="0" w:color="auto"/>
                  </w:tcBorders>
                  <w:noWrap/>
                </w:tcPr>
                <w:p w:rsidR="00276839" w:rsidRPr="00166544" w:rsidRDefault="00276839" w:rsidP="00166544">
                  <w:pPr>
                    <w:spacing w:after="0" w:line="240" w:lineRule="auto"/>
                    <w:jc w:val="center"/>
                    <w:rPr>
                      <w:rFonts w:ascii="Times New Roman" w:hAnsi="Times New Roman"/>
                      <w:sz w:val="24"/>
                      <w:szCs w:val="24"/>
                    </w:rPr>
                  </w:pPr>
                  <w:r w:rsidRPr="00166544">
                    <w:rPr>
                      <w:rFonts w:ascii="Times New Roman" w:hAnsi="Times New Roman"/>
                      <w:sz w:val="24"/>
                      <w:szCs w:val="24"/>
                    </w:rPr>
                    <w:t>м</w:t>
                  </w:r>
                  <w:r w:rsidRPr="00166544">
                    <w:rPr>
                      <w:rFonts w:ascii="Times New Roman" w:hAnsi="Times New Roman"/>
                      <w:sz w:val="24"/>
                      <w:szCs w:val="24"/>
                      <w:vertAlign w:val="superscript"/>
                    </w:rPr>
                    <w:t>2</w:t>
                  </w:r>
                </w:p>
              </w:tc>
              <w:tc>
                <w:tcPr>
                  <w:tcW w:w="1160" w:type="dxa"/>
                  <w:tcBorders>
                    <w:top w:val="nil"/>
                    <w:left w:val="nil"/>
                    <w:bottom w:val="single" w:sz="4" w:space="0" w:color="auto"/>
                    <w:right w:val="single" w:sz="4" w:space="0" w:color="auto"/>
                  </w:tcBorders>
                  <w:noWrap/>
                  <w:vAlign w:val="bottom"/>
                </w:tcPr>
                <w:p w:rsidR="00276839" w:rsidRPr="00166544" w:rsidRDefault="00276839" w:rsidP="00166544">
                  <w:pPr>
                    <w:spacing w:after="0" w:line="240" w:lineRule="auto"/>
                    <w:jc w:val="center"/>
                    <w:rPr>
                      <w:rFonts w:ascii="Times New Roman" w:hAnsi="Times New Roman"/>
                      <w:sz w:val="24"/>
                      <w:szCs w:val="24"/>
                    </w:rPr>
                  </w:pPr>
                  <w:r>
                    <w:rPr>
                      <w:rFonts w:ascii="Times New Roman" w:hAnsi="Times New Roman"/>
                      <w:sz w:val="24"/>
                      <w:szCs w:val="24"/>
                    </w:rPr>
                    <w:t>84</w:t>
                  </w:r>
                  <w:r w:rsidRPr="00166544">
                    <w:rPr>
                      <w:rFonts w:ascii="Times New Roman" w:hAnsi="Times New Roman"/>
                      <w:sz w:val="24"/>
                      <w:szCs w:val="24"/>
                    </w:rPr>
                    <w:t>0000</w:t>
                  </w:r>
                  <w:r>
                    <w:rPr>
                      <w:rFonts w:ascii="Times New Roman" w:hAnsi="Times New Roman"/>
                      <w:sz w:val="24"/>
                      <w:szCs w:val="24"/>
                    </w:rPr>
                    <w:t>,00</w:t>
                  </w:r>
                </w:p>
              </w:tc>
            </w:tr>
            <w:tr w:rsidR="00276839" w:rsidRPr="0093294F" w:rsidTr="00E70940">
              <w:trPr>
                <w:trHeight w:val="375"/>
              </w:trPr>
              <w:tc>
                <w:tcPr>
                  <w:tcW w:w="540" w:type="dxa"/>
                  <w:tcBorders>
                    <w:top w:val="nil"/>
                    <w:left w:val="single" w:sz="4" w:space="0" w:color="auto"/>
                    <w:bottom w:val="single" w:sz="4" w:space="0" w:color="auto"/>
                    <w:right w:val="single" w:sz="4" w:space="0" w:color="auto"/>
                  </w:tcBorders>
                  <w:noWrap/>
                  <w:vAlign w:val="bottom"/>
                </w:tcPr>
                <w:p w:rsidR="00276839" w:rsidRPr="00166544" w:rsidRDefault="00276839" w:rsidP="00166544">
                  <w:pPr>
                    <w:spacing w:after="0" w:line="240" w:lineRule="auto"/>
                    <w:jc w:val="center"/>
                    <w:rPr>
                      <w:rFonts w:ascii="Times New Roman" w:hAnsi="Times New Roman"/>
                      <w:color w:val="000000"/>
                      <w:sz w:val="24"/>
                      <w:szCs w:val="24"/>
                    </w:rPr>
                  </w:pPr>
                  <w:r w:rsidRPr="00166544">
                    <w:rPr>
                      <w:rFonts w:ascii="Times New Roman" w:hAnsi="Times New Roman"/>
                      <w:color w:val="000000"/>
                      <w:sz w:val="24"/>
                      <w:szCs w:val="24"/>
                    </w:rPr>
                    <w:t>3</w:t>
                  </w:r>
                </w:p>
              </w:tc>
              <w:tc>
                <w:tcPr>
                  <w:tcW w:w="3948" w:type="dxa"/>
                  <w:tcBorders>
                    <w:top w:val="nil"/>
                    <w:left w:val="nil"/>
                    <w:bottom w:val="single" w:sz="4" w:space="0" w:color="auto"/>
                    <w:right w:val="single" w:sz="4" w:space="0" w:color="auto"/>
                  </w:tcBorders>
                  <w:vAlign w:val="center"/>
                </w:tcPr>
                <w:p w:rsidR="00276839" w:rsidRPr="00166544" w:rsidRDefault="00276839" w:rsidP="00166544">
                  <w:pPr>
                    <w:spacing w:after="0" w:line="240" w:lineRule="auto"/>
                    <w:rPr>
                      <w:rFonts w:ascii="Times New Roman" w:hAnsi="Times New Roman"/>
                      <w:sz w:val="24"/>
                      <w:szCs w:val="24"/>
                    </w:rPr>
                  </w:pPr>
                  <w:r w:rsidRPr="00166544">
                    <w:rPr>
                      <w:rFonts w:ascii="Times New Roman" w:hAnsi="Times New Roman"/>
                      <w:sz w:val="24"/>
                      <w:szCs w:val="24"/>
                    </w:rPr>
                    <w:t>Погрузка мусора</w:t>
                  </w:r>
                </w:p>
              </w:tc>
              <w:tc>
                <w:tcPr>
                  <w:tcW w:w="652" w:type="dxa"/>
                  <w:tcBorders>
                    <w:top w:val="nil"/>
                    <w:left w:val="nil"/>
                    <w:bottom w:val="single" w:sz="4" w:space="0" w:color="auto"/>
                    <w:right w:val="single" w:sz="4" w:space="0" w:color="auto"/>
                  </w:tcBorders>
                  <w:noWrap/>
                </w:tcPr>
                <w:p w:rsidR="00276839" w:rsidRPr="00166544" w:rsidRDefault="00276839" w:rsidP="00166544">
                  <w:pPr>
                    <w:spacing w:after="0" w:line="240" w:lineRule="auto"/>
                    <w:jc w:val="center"/>
                    <w:rPr>
                      <w:rFonts w:ascii="Times New Roman" w:hAnsi="Times New Roman"/>
                      <w:sz w:val="24"/>
                      <w:szCs w:val="24"/>
                    </w:rPr>
                  </w:pPr>
                  <w:r w:rsidRPr="00166544">
                    <w:rPr>
                      <w:rFonts w:ascii="Times New Roman" w:hAnsi="Times New Roman"/>
                      <w:sz w:val="24"/>
                      <w:szCs w:val="24"/>
                    </w:rPr>
                    <w:t>м</w:t>
                  </w:r>
                  <w:r w:rsidRPr="00166544">
                    <w:rPr>
                      <w:rFonts w:ascii="Times New Roman" w:hAnsi="Times New Roman"/>
                      <w:sz w:val="24"/>
                      <w:szCs w:val="24"/>
                      <w:vertAlign w:val="superscript"/>
                    </w:rPr>
                    <w:t>3</w:t>
                  </w:r>
                </w:p>
              </w:tc>
              <w:tc>
                <w:tcPr>
                  <w:tcW w:w="1160" w:type="dxa"/>
                  <w:tcBorders>
                    <w:top w:val="nil"/>
                    <w:left w:val="nil"/>
                    <w:bottom w:val="single" w:sz="4" w:space="0" w:color="auto"/>
                    <w:right w:val="single" w:sz="4" w:space="0" w:color="auto"/>
                  </w:tcBorders>
                  <w:noWrap/>
                  <w:vAlign w:val="bottom"/>
                </w:tcPr>
                <w:p w:rsidR="00276839" w:rsidRPr="00166544" w:rsidRDefault="00276839" w:rsidP="00166544">
                  <w:pPr>
                    <w:spacing w:after="0" w:line="240" w:lineRule="auto"/>
                    <w:jc w:val="center"/>
                    <w:rPr>
                      <w:rFonts w:ascii="Times New Roman" w:hAnsi="Times New Roman"/>
                      <w:sz w:val="24"/>
                      <w:szCs w:val="24"/>
                    </w:rPr>
                  </w:pPr>
                  <w:r w:rsidRPr="00166544">
                    <w:rPr>
                      <w:rFonts w:ascii="Times New Roman" w:hAnsi="Times New Roman"/>
                      <w:sz w:val="24"/>
                      <w:szCs w:val="24"/>
                    </w:rPr>
                    <w:t>168</w:t>
                  </w:r>
                  <w:r>
                    <w:rPr>
                      <w:rFonts w:ascii="Times New Roman" w:hAnsi="Times New Roman"/>
                      <w:sz w:val="24"/>
                      <w:szCs w:val="24"/>
                    </w:rPr>
                    <w:t>,00</w:t>
                  </w:r>
                </w:p>
              </w:tc>
            </w:tr>
          </w:tbl>
          <w:p w:rsidR="00276839" w:rsidRPr="0093294F" w:rsidRDefault="00276839" w:rsidP="005123CC">
            <w:pPr>
              <w:rPr>
                <w:highlight w:val="yellow"/>
              </w:rPr>
            </w:pP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rPr>
                <w:rStyle w:val="Strong"/>
              </w:rPr>
            </w:pPr>
            <w:r w:rsidRPr="00C0010F">
              <w:rPr>
                <w:rStyle w:val="Strong"/>
              </w:rPr>
              <w:t>6. Обеспечение предложения конкурсных закупок</w:t>
            </w:r>
          </w:p>
        </w:tc>
        <w:tc>
          <w:tcPr>
            <w:tcW w:w="3853" w:type="pct"/>
            <w:tcBorders>
              <w:top w:val="outset" w:sz="6" w:space="0" w:color="auto"/>
              <w:left w:val="outset" w:sz="6" w:space="0" w:color="auto"/>
              <w:bottom w:val="outset" w:sz="6" w:space="0" w:color="auto"/>
            </w:tcBorders>
          </w:tcPr>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 xml:space="preserve">       Не требуется</w:t>
            </w: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rPr>
                <w:rStyle w:val="Strong"/>
              </w:rPr>
            </w:pPr>
            <w:r w:rsidRPr="00C0010F">
              <w:rPr>
                <w:rStyle w:val="Strong"/>
              </w:rPr>
              <w:t>7. Обеспечение исполнение договора о закупке</w:t>
            </w:r>
          </w:p>
        </w:tc>
        <w:tc>
          <w:tcPr>
            <w:tcW w:w="3853" w:type="pct"/>
            <w:tcBorders>
              <w:top w:val="outset" w:sz="6" w:space="0" w:color="auto"/>
              <w:left w:val="outset" w:sz="6" w:space="0" w:color="auto"/>
              <w:bottom w:val="outset" w:sz="6" w:space="0" w:color="auto"/>
            </w:tcBorders>
          </w:tcPr>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 xml:space="preserve">         В случае, если заказчик требует предоставления участниками обеспечения </w:t>
            </w:r>
            <w:r w:rsidRPr="0093294F">
              <w:rPr>
                <w:rStyle w:val="Strong"/>
                <w:rFonts w:ascii="Times New Roman" w:hAnsi="Times New Roman"/>
                <w:b w:val="0"/>
              </w:rPr>
              <w:t>исполнение договора о закупке</w:t>
            </w:r>
            <w:r w:rsidRPr="0093294F">
              <w:rPr>
                <w:rFonts w:ascii="Times New Roman" w:hAnsi="Times New Roman"/>
                <w:sz w:val="24"/>
                <w:szCs w:val="24"/>
              </w:rPr>
              <w:t xml:space="preserve">, в документации конкурсных торгов указывается информация о размере, способе и условиях предоставления обеспечения </w:t>
            </w:r>
            <w:r w:rsidRPr="0093294F">
              <w:rPr>
                <w:rStyle w:val="Strong"/>
                <w:rFonts w:ascii="Times New Roman" w:hAnsi="Times New Roman"/>
                <w:b w:val="0"/>
              </w:rPr>
              <w:t>исполнение договора о закупке</w:t>
            </w:r>
            <w:r w:rsidRPr="0093294F">
              <w:rPr>
                <w:rFonts w:ascii="Times New Roman" w:hAnsi="Times New Roman"/>
                <w:sz w:val="24"/>
                <w:szCs w:val="24"/>
              </w:rPr>
              <w:t>.</w:t>
            </w:r>
          </w:p>
        </w:tc>
      </w:tr>
      <w:tr w:rsidR="00276839" w:rsidRPr="0093294F" w:rsidTr="00F63842">
        <w:trPr>
          <w:tblCellSpacing w:w="0" w:type="dxa"/>
          <w:jc w:val="center"/>
        </w:trPr>
        <w:tc>
          <w:tcPr>
            <w:tcW w:w="5000" w:type="pct"/>
            <w:gridSpan w:val="2"/>
            <w:tcBorders>
              <w:top w:val="outset" w:sz="6" w:space="0" w:color="auto"/>
              <w:bottom w:val="outset" w:sz="6" w:space="0" w:color="auto"/>
            </w:tcBorders>
          </w:tcPr>
          <w:p w:rsidR="00276839" w:rsidRPr="00C0010F" w:rsidRDefault="00276839" w:rsidP="005123CC">
            <w:pPr>
              <w:pStyle w:val="NormalWeb"/>
              <w:spacing w:before="0" w:beforeAutospacing="0" w:after="0" w:afterAutospacing="0"/>
              <w:jc w:val="center"/>
              <w:rPr>
                <w:rStyle w:val="Strong"/>
              </w:rPr>
            </w:pPr>
            <w:r w:rsidRPr="00C0010F">
              <w:rPr>
                <w:rStyle w:val="Strong"/>
              </w:rPr>
              <w:t>IV Подача и раскрытие предложений конкурсных закупок</w:t>
            </w: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rPr>
                <w:rStyle w:val="Strong"/>
              </w:rPr>
              <w:t>1. Срок, место и порядок подачи предложений конкурсных закупок:</w:t>
            </w:r>
          </w:p>
        </w:tc>
        <w:tc>
          <w:tcPr>
            <w:tcW w:w="3853" w:type="pct"/>
            <w:tcBorders>
              <w:top w:val="outset" w:sz="6" w:space="0" w:color="auto"/>
              <w:left w:val="outset" w:sz="6" w:space="0" w:color="auto"/>
              <w:bottom w:val="outset" w:sz="6" w:space="0" w:color="auto"/>
            </w:tcBorders>
          </w:tcPr>
          <w:p w:rsidR="00276839" w:rsidRPr="0093294F" w:rsidRDefault="00276839" w:rsidP="005123CC">
            <w:pPr>
              <w:spacing w:after="0" w:line="240" w:lineRule="auto"/>
              <w:rPr>
                <w:rFonts w:ascii="Times New Roman" w:hAnsi="Times New Roman"/>
                <w:sz w:val="24"/>
                <w:szCs w:val="24"/>
              </w:rPr>
            </w:pPr>
            <w:r w:rsidRPr="0093294F">
              <w:rPr>
                <w:rFonts w:ascii="Times New Roman" w:hAnsi="Times New Roman"/>
                <w:sz w:val="24"/>
                <w:szCs w:val="24"/>
              </w:rPr>
              <w:t> </w:t>
            </w: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t>место подачи предложений конкурсных закупок</w:t>
            </w:r>
          </w:p>
        </w:tc>
        <w:tc>
          <w:tcPr>
            <w:tcW w:w="3853" w:type="pct"/>
            <w:tcBorders>
              <w:top w:val="outset" w:sz="6" w:space="0" w:color="auto"/>
              <w:left w:val="outset" w:sz="6" w:space="0" w:color="auto"/>
              <w:bottom w:val="outset" w:sz="6" w:space="0" w:color="auto"/>
            </w:tcBorders>
          </w:tcPr>
          <w:p w:rsidR="00276839" w:rsidRPr="00C0010F" w:rsidRDefault="00276839" w:rsidP="005123CC">
            <w:pPr>
              <w:pStyle w:val="NormalWeb"/>
              <w:spacing w:before="0" w:beforeAutospacing="0" w:after="0" w:afterAutospacing="0"/>
            </w:pPr>
            <w:r w:rsidRPr="00C0010F">
              <w:t>каб. 524, проспект Победы, 67, г. Горловка, ДНР, 284646</w:t>
            </w: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t>срок предоставления предложений конкурсных закупок (дата, время)</w:t>
            </w:r>
          </w:p>
        </w:tc>
        <w:tc>
          <w:tcPr>
            <w:tcW w:w="3853" w:type="pct"/>
            <w:tcBorders>
              <w:top w:val="outset" w:sz="6" w:space="0" w:color="auto"/>
              <w:left w:val="outset" w:sz="6" w:space="0" w:color="auto"/>
              <w:bottom w:val="outset" w:sz="6" w:space="0" w:color="auto"/>
            </w:tcBorders>
          </w:tcPr>
          <w:p w:rsidR="00276839" w:rsidRPr="00C0010F" w:rsidRDefault="00276839" w:rsidP="00292B98">
            <w:pPr>
              <w:pStyle w:val="NormalWeb"/>
              <w:spacing w:before="0" w:beforeAutospacing="0" w:after="0" w:afterAutospacing="0"/>
            </w:pPr>
            <w:r>
              <w:rPr>
                <w:color w:val="121212"/>
              </w:rPr>
              <w:t>10</w:t>
            </w:r>
            <w:r w:rsidRPr="00C0010F">
              <w:rPr>
                <w:color w:val="121212"/>
              </w:rPr>
              <w:t xml:space="preserve"> </w:t>
            </w:r>
            <w:r>
              <w:rPr>
                <w:color w:val="121212"/>
              </w:rPr>
              <w:t>октября</w:t>
            </w:r>
            <w:r w:rsidRPr="00C0010F">
              <w:rPr>
                <w:color w:val="121212"/>
              </w:rPr>
              <w:t xml:space="preserve"> 2017 года до 09:00</w:t>
            </w: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rPr>
                <w:rStyle w:val="Strong"/>
              </w:rPr>
              <w:t>2. Место, дата и время раскрытия предложений конкурсных закупок:</w:t>
            </w:r>
          </w:p>
        </w:tc>
        <w:tc>
          <w:tcPr>
            <w:tcW w:w="3853" w:type="pct"/>
            <w:tcBorders>
              <w:top w:val="outset" w:sz="6" w:space="0" w:color="auto"/>
              <w:left w:val="outset" w:sz="6" w:space="0" w:color="auto"/>
              <w:bottom w:val="outset" w:sz="6" w:space="0" w:color="auto"/>
            </w:tcBorders>
          </w:tcPr>
          <w:p w:rsidR="00276839" w:rsidRPr="00C0010F" w:rsidRDefault="00276839" w:rsidP="005123CC">
            <w:pPr>
              <w:pStyle w:val="NormalWeb"/>
              <w:spacing w:before="0" w:beforeAutospacing="0" w:after="0" w:afterAutospacing="0"/>
            </w:pPr>
            <w:r w:rsidRPr="00C0010F">
              <w:t> </w:t>
            </w:r>
          </w:p>
          <w:p w:rsidR="00276839" w:rsidRPr="00C0010F" w:rsidRDefault="00276839" w:rsidP="005123CC">
            <w:pPr>
              <w:pStyle w:val="NormalWeb"/>
              <w:spacing w:before="0" w:beforeAutospacing="0" w:after="0" w:afterAutospacing="0"/>
            </w:pPr>
            <w:r w:rsidRPr="00C0010F">
              <w:t> </w:t>
            </w: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t>место раскрытия предложений конкурсных закупок</w:t>
            </w:r>
          </w:p>
        </w:tc>
        <w:tc>
          <w:tcPr>
            <w:tcW w:w="3853" w:type="pct"/>
            <w:tcBorders>
              <w:top w:val="outset" w:sz="6" w:space="0" w:color="auto"/>
              <w:left w:val="outset" w:sz="6" w:space="0" w:color="auto"/>
              <w:bottom w:val="outset" w:sz="6" w:space="0" w:color="auto"/>
            </w:tcBorders>
          </w:tcPr>
          <w:p w:rsidR="00276839" w:rsidRPr="00C0010F" w:rsidRDefault="00276839" w:rsidP="00292B98">
            <w:pPr>
              <w:pStyle w:val="NormalWeb"/>
              <w:spacing w:before="0" w:beforeAutospacing="0" w:after="0" w:afterAutospacing="0"/>
            </w:pPr>
            <w:r w:rsidRPr="00C0010F">
              <w:t>каб. 501, проспект Победы, 67, г. Горловка,  ДНР, 284646.</w:t>
            </w: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t>дата и время раскрытия предложений конкурсных закупок</w:t>
            </w:r>
          </w:p>
        </w:tc>
        <w:tc>
          <w:tcPr>
            <w:tcW w:w="3853" w:type="pct"/>
            <w:tcBorders>
              <w:top w:val="outset" w:sz="6" w:space="0" w:color="auto"/>
              <w:left w:val="outset" w:sz="6" w:space="0" w:color="auto"/>
              <w:bottom w:val="outset" w:sz="6" w:space="0" w:color="auto"/>
            </w:tcBorders>
          </w:tcPr>
          <w:p w:rsidR="00276839" w:rsidRPr="00C0010F" w:rsidRDefault="00276839" w:rsidP="00292B98">
            <w:pPr>
              <w:pStyle w:val="NormalWeb"/>
              <w:spacing w:before="0" w:beforeAutospacing="0" w:after="0" w:afterAutospacing="0"/>
              <w:jc w:val="both"/>
            </w:pPr>
            <w:r>
              <w:rPr>
                <w:color w:val="121212"/>
              </w:rPr>
              <w:t>10</w:t>
            </w:r>
            <w:r w:rsidRPr="00C0010F">
              <w:rPr>
                <w:color w:val="121212"/>
              </w:rPr>
              <w:t xml:space="preserve"> </w:t>
            </w:r>
            <w:r>
              <w:rPr>
                <w:color w:val="121212"/>
              </w:rPr>
              <w:t>октября</w:t>
            </w:r>
            <w:r w:rsidRPr="00C0010F">
              <w:rPr>
                <w:color w:val="121212"/>
              </w:rPr>
              <w:t xml:space="preserve"> 2017 года </w:t>
            </w:r>
            <w:r>
              <w:rPr>
                <w:color w:val="121212"/>
              </w:rPr>
              <w:t>11</w:t>
            </w:r>
            <w:r w:rsidRPr="00C0010F">
              <w:rPr>
                <w:color w:val="121212"/>
              </w:rPr>
              <w:t>:</w:t>
            </w:r>
            <w:r>
              <w:rPr>
                <w:color w:val="121212"/>
              </w:rPr>
              <w:t>00</w:t>
            </w: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t>порядок раскрытия предложений конкурсных закупок</w:t>
            </w:r>
          </w:p>
        </w:tc>
        <w:tc>
          <w:tcPr>
            <w:tcW w:w="3853" w:type="pct"/>
            <w:tcBorders>
              <w:top w:val="outset" w:sz="6" w:space="0" w:color="auto"/>
              <w:left w:val="outset" w:sz="6" w:space="0" w:color="auto"/>
              <w:bottom w:val="outset" w:sz="6" w:space="0" w:color="auto"/>
            </w:tcBorders>
          </w:tcPr>
          <w:p w:rsidR="00276839" w:rsidRPr="00C0010F" w:rsidRDefault="00276839" w:rsidP="005123CC">
            <w:pPr>
              <w:pStyle w:val="NormalWeb"/>
              <w:spacing w:after="0"/>
              <w:ind w:firstLine="709"/>
              <w:jc w:val="both"/>
            </w:pPr>
            <w:r w:rsidRPr="00C0010F">
              <w:t>Конверт с предложением конкурсных закупок, поступивший после истечения срока подачи конкурсных закупок, не вскрывается и возвращается заказчиком в порядке, установленном документацией о закупке.</w:t>
            </w:r>
          </w:p>
          <w:p w:rsidR="00276839" w:rsidRPr="00C0010F" w:rsidRDefault="00276839" w:rsidP="005123CC">
            <w:pPr>
              <w:pStyle w:val="NormalWeb"/>
              <w:spacing w:after="0"/>
              <w:ind w:firstLine="709"/>
              <w:jc w:val="both"/>
            </w:pPr>
            <w:r w:rsidRPr="00C0010F">
              <w:t xml:space="preserve">Вскрытие всех конвертов с предложениями конкурсных закупок осуществляется публично в месте и с наступлением срока раскрытия предложений конкурсных закупок, указанных в документации о закупке. </w:t>
            </w:r>
          </w:p>
          <w:p w:rsidR="00276839" w:rsidRPr="00C0010F" w:rsidRDefault="00276839" w:rsidP="005123CC">
            <w:pPr>
              <w:pStyle w:val="NormalWeb"/>
              <w:spacing w:after="0"/>
              <w:ind w:firstLine="709"/>
              <w:jc w:val="both"/>
            </w:pPr>
            <w:r w:rsidRPr="00C0010F">
              <w:t xml:space="preserve">Заказчик обязан обеспечить возможность всем участникам, подавшим предложения конкурсных закупок, или их представителям присутствовать при вскрытии конвертов с предложениями конкурсных закупок. </w:t>
            </w:r>
          </w:p>
          <w:p w:rsidR="00276839" w:rsidRPr="00C0010F" w:rsidRDefault="00276839" w:rsidP="005123CC">
            <w:pPr>
              <w:pStyle w:val="NormalWeb"/>
              <w:spacing w:after="0"/>
              <w:ind w:firstLine="709"/>
              <w:jc w:val="both"/>
            </w:pPr>
            <w:r w:rsidRPr="00C0010F">
              <w:t xml:space="preserve">Заказчик объявляет участникам, присутствующим при вскрытии конвертов с предложениями конкурсных закупок, и заносит в протокол раскрытия предложений конкурсных закупок следующую информацию: место, дату и время вскрытия конвертов с предложениями конкурсных закупок, наименование (для юридического лица), фамилия, имя, отчество (для физического лица), местонахождение каждого участника, конверт с предложением конкурсных закупок которого вскрывается; наличие информации и документов, предусмотренных документацией о закупке; цену предложения конкурсных закупок и условия исполнения договора о закупке, указанные в предложении конкурсных закупок.  </w:t>
            </w:r>
          </w:p>
          <w:p w:rsidR="00276839" w:rsidRPr="00C0010F" w:rsidRDefault="00276839" w:rsidP="005123CC">
            <w:pPr>
              <w:pStyle w:val="NormalWeb"/>
              <w:spacing w:after="0"/>
              <w:ind w:firstLine="709"/>
              <w:jc w:val="both"/>
            </w:pPr>
            <w:r w:rsidRPr="00C0010F">
              <w:t>Протокол раскрытия предложений конкурсных закупок ведется комитетом по конкурсным закупкам заказчика согласно форме, утвержденной Уполномоченным органом, подписывается всеми присутствующими членами комитета по конкурсным закупкам в день раскрытия предложений конкурсных закупок. Копия протокола раскрытия предложений конкурсных закупок предоставляется любому из участников на его письменный запрос не позднее следующего рабочего дня со дня поступления такого запроса.</w:t>
            </w:r>
          </w:p>
        </w:tc>
      </w:tr>
      <w:tr w:rsidR="00276839" w:rsidRPr="0093294F" w:rsidTr="00F63842">
        <w:trPr>
          <w:tblCellSpacing w:w="0" w:type="dxa"/>
          <w:jc w:val="center"/>
        </w:trPr>
        <w:tc>
          <w:tcPr>
            <w:tcW w:w="5000" w:type="pct"/>
            <w:gridSpan w:val="2"/>
            <w:tcBorders>
              <w:top w:val="outset" w:sz="6" w:space="0" w:color="auto"/>
              <w:bottom w:val="outset" w:sz="6" w:space="0" w:color="auto"/>
            </w:tcBorders>
          </w:tcPr>
          <w:p w:rsidR="00276839" w:rsidRPr="00C0010F" w:rsidRDefault="00276839" w:rsidP="005123CC">
            <w:pPr>
              <w:pStyle w:val="NormalWeb"/>
              <w:spacing w:before="0" w:beforeAutospacing="0" w:after="0" w:afterAutospacing="0"/>
              <w:jc w:val="center"/>
            </w:pPr>
            <w:r w:rsidRPr="00C0010F">
              <w:rPr>
                <w:rStyle w:val="Strong"/>
              </w:rPr>
              <w:t>V Оценка предложений конкурсных закупок и определение победителя</w:t>
            </w: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rPr>
                <w:rStyle w:val="Strong"/>
              </w:rPr>
              <w:t>1. Перечень критериев и методика оценки предложений конкурсных закупок с указанием удельного веса</w:t>
            </w:r>
          </w:p>
        </w:tc>
        <w:tc>
          <w:tcPr>
            <w:tcW w:w="3853" w:type="pct"/>
            <w:tcBorders>
              <w:top w:val="outset" w:sz="6" w:space="0" w:color="auto"/>
              <w:left w:val="outset" w:sz="6" w:space="0" w:color="auto"/>
              <w:bottom w:val="outset" w:sz="6" w:space="0" w:color="auto"/>
            </w:tcBorders>
          </w:tcPr>
          <w:p w:rsidR="00276839" w:rsidRPr="0093294F" w:rsidRDefault="00276839" w:rsidP="005123CC">
            <w:pPr>
              <w:widowControl w:val="0"/>
              <w:autoSpaceDE w:val="0"/>
              <w:autoSpaceDN w:val="0"/>
              <w:adjustRightInd w:val="0"/>
              <w:spacing w:after="0" w:line="240" w:lineRule="auto"/>
              <w:jc w:val="both"/>
              <w:rPr>
                <w:rFonts w:ascii="Times New Roman" w:hAnsi="Times New Roman"/>
                <w:sz w:val="24"/>
                <w:szCs w:val="24"/>
              </w:rPr>
            </w:pPr>
            <w:r w:rsidRPr="0093294F">
              <w:rPr>
                <w:rFonts w:ascii="Times New Roman" w:hAnsi="Times New Roman"/>
                <w:sz w:val="24"/>
                <w:szCs w:val="24"/>
              </w:rPr>
              <w:t xml:space="preserve">       Комитет по конкурсным закупкам проводит оценку предложений конкурсных закупок, которые не были отклонены, для выявления победителя процедуры закупки на основе критериев и методики оценки предложений участников закупки, указанных в отдельном приложении к документации о закупке «Перечень критериев и методика оценки предложений конкурсных закупок с указанием удельного веса». На основании результатов оценки предложений конкурсных закупок комитет по конкурсным закупкам присваивает каждому предложению конкурсных закупок порядковый номер в порядке уменьшения степени выгодности содержащихся в них условий исполнения договора о закупке. Предложению конкурсных закупок, в котором содержатся лучшие условия исполнения договора о закупке, присваивается первый номер. В случае если в нескольких предложениях конкурсных закупок содержатся одинаковые условия исполнения договора о закупке, меньший порядковый номер присваивается предложению конкурсных закупок, которое поступило ранее других предложений конкурсных закупок, содержащих такие же условия. Победителем процедуры закупки признается участник процедуры закупки, который предложил лучшие условия исполнения договора о закупке на основе критериев и требований, указанных в документации о закупке, и его предложению конкурсных закупок присвоен первый номер. </w:t>
            </w:r>
          </w:p>
          <w:p w:rsidR="00276839" w:rsidRPr="00C0010F" w:rsidRDefault="00276839" w:rsidP="005123CC">
            <w:pPr>
              <w:pStyle w:val="NormalWeb"/>
              <w:spacing w:before="0" w:beforeAutospacing="0" w:after="0" w:afterAutospacing="0"/>
              <w:jc w:val="both"/>
            </w:pPr>
            <w:r w:rsidRPr="00C0010F">
              <w:t xml:space="preserve">         На основании результатов оценки заявок на участие в конкурсе конкурсный комитет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о закупке. Заявке на участие в конкурсе, в которой содержатся лучшие условия исполнения договора о закупке, присваивается первый номер. В случае если в нескольких заявках на участие содержатся одинаковые условия исполнения договора о закупке,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Количество баллов по критериям “Цена” определяется следующим образом.  Предложение конкурсных торгов, цена которого более выгодная (наименьшая), присваивается максимально возможное количество баллов. Количество баллов для остальных предложений определяется по формуле:</w:t>
            </w:r>
          </w:p>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Б обчисл  = Цmin/Цобчисл*100, где</w:t>
            </w:r>
          </w:p>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Б обчисл – обчисленное количество баллов;</w:t>
            </w:r>
          </w:p>
          <w:p w:rsidR="00276839" w:rsidRPr="0093294F" w:rsidRDefault="00276839" w:rsidP="005123CC">
            <w:pPr>
              <w:spacing w:after="0"/>
              <w:jc w:val="both"/>
              <w:rPr>
                <w:rFonts w:ascii="Times New Roman" w:hAnsi="Times New Roman"/>
                <w:sz w:val="24"/>
                <w:szCs w:val="24"/>
              </w:rPr>
            </w:pPr>
            <w:r w:rsidRPr="0093294F">
              <w:rPr>
                <w:rFonts w:ascii="Times New Roman" w:hAnsi="Times New Roman"/>
                <w:sz w:val="24"/>
                <w:szCs w:val="24"/>
              </w:rPr>
              <w:t>Цmin  - самая низкая цена;</w:t>
            </w:r>
          </w:p>
          <w:p w:rsidR="00276839" w:rsidRPr="0093294F" w:rsidRDefault="00276839" w:rsidP="005123CC">
            <w:pPr>
              <w:spacing w:after="0"/>
              <w:jc w:val="both"/>
              <w:rPr>
                <w:rFonts w:ascii="Times New Roman" w:hAnsi="Times New Roman"/>
                <w:sz w:val="24"/>
                <w:szCs w:val="24"/>
              </w:rPr>
            </w:pPr>
            <w:r w:rsidRPr="0093294F">
              <w:rPr>
                <w:rFonts w:ascii="Times New Roman" w:hAnsi="Times New Roman"/>
                <w:sz w:val="24"/>
                <w:szCs w:val="24"/>
              </w:rPr>
              <w:t>Ц обчисл – цена предложения конкурсных закупок, количество баллов для которой обчисляется.</w:t>
            </w:r>
          </w:p>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ab/>
              <w:t>Все предложения конкурсных закупок, оцененные согласно критериям оценки, выстраиваются по мере увеличения значений суммарного показателя. В случае одинакового значения показателей, победитель определяется путем голосования членов комитета по конкурсным закупкам простым большинством голосов при участии в голосовании не меньше двух третьих членов комитета. Если результаты голосования разделились поровну, решающий голос имеет председатель комитета по конкурсным закупкам.</w:t>
            </w:r>
          </w:p>
          <w:p w:rsidR="00276839" w:rsidRPr="00C0010F" w:rsidRDefault="00276839" w:rsidP="005123CC">
            <w:pPr>
              <w:pStyle w:val="NormalWeb"/>
              <w:spacing w:before="0" w:beforeAutospacing="0" w:after="0" w:afterAutospacing="0"/>
              <w:jc w:val="both"/>
            </w:pP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rPr>
                <w:rStyle w:val="Strong"/>
              </w:rPr>
              <w:t>2. Исправление арифметических ошибок</w:t>
            </w:r>
          </w:p>
        </w:tc>
        <w:tc>
          <w:tcPr>
            <w:tcW w:w="3853" w:type="pct"/>
            <w:tcBorders>
              <w:top w:val="outset" w:sz="6" w:space="0" w:color="auto"/>
              <w:left w:val="outset" w:sz="6" w:space="0" w:color="auto"/>
              <w:bottom w:val="outset" w:sz="6" w:space="0" w:color="auto"/>
            </w:tcBorders>
          </w:tcPr>
          <w:p w:rsidR="00276839" w:rsidRPr="0093294F" w:rsidRDefault="00276839" w:rsidP="005123CC">
            <w:pPr>
              <w:widowControl w:val="0"/>
              <w:autoSpaceDE w:val="0"/>
              <w:autoSpaceDN w:val="0"/>
              <w:adjustRightInd w:val="0"/>
              <w:spacing w:after="0" w:line="240" w:lineRule="auto"/>
              <w:ind w:right="22"/>
              <w:jc w:val="both"/>
              <w:rPr>
                <w:rFonts w:ascii="Times New Roman" w:hAnsi="Times New Roman"/>
                <w:sz w:val="24"/>
                <w:szCs w:val="24"/>
              </w:rPr>
            </w:pPr>
            <w:r w:rsidRPr="0093294F">
              <w:rPr>
                <w:rFonts w:ascii="Times New Roman" w:hAnsi="Times New Roman"/>
                <w:sz w:val="24"/>
                <w:szCs w:val="24"/>
              </w:rPr>
              <w:t xml:space="preserve">Заказчик имеет право на исправление арифметических ошибок, допущенных в результате арифметических действий, выявленных в поданном предложении конкурсных закупок во время проведения их оценки при условии получения письменного согласия на это участника процедуры закупки, подавшего это предложение.    </w:t>
            </w:r>
          </w:p>
          <w:p w:rsidR="00276839" w:rsidRPr="0093294F" w:rsidRDefault="00276839" w:rsidP="005123CC">
            <w:pPr>
              <w:widowControl w:val="0"/>
              <w:autoSpaceDE w:val="0"/>
              <w:autoSpaceDN w:val="0"/>
              <w:adjustRightInd w:val="0"/>
              <w:spacing w:after="0" w:line="240" w:lineRule="auto"/>
              <w:ind w:right="22"/>
              <w:jc w:val="both"/>
              <w:rPr>
                <w:rFonts w:ascii="Times New Roman" w:hAnsi="Times New Roman"/>
                <w:sz w:val="24"/>
                <w:szCs w:val="24"/>
              </w:rPr>
            </w:pPr>
            <w:r w:rsidRPr="0093294F">
              <w:rPr>
                <w:rFonts w:ascii="Times New Roman" w:hAnsi="Times New Roman"/>
                <w:sz w:val="24"/>
                <w:szCs w:val="24"/>
              </w:rPr>
              <w:t xml:space="preserve">        Ошибки исправляются заказчиком в такой последовательности:</w:t>
            </w:r>
          </w:p>
          <w:p w:rsidR="00276839" w:rsidRPr="0093294F" w:rsidRDefault="00276839" w:rsidP="005123CC">
            <w:pPr>
              <w:widowControl w:val="0"/>
              <w:autoSpaceDE w:val="0"/>
              <w:autoSpaceDN w:val="0"/>
              <w:adjustRightInd w:val="0"/>
              <w:spacing w:after="0" w:line="240" w:lineRule="auto"/>
              <w:ind w:right="22"/>
              <w:jc w:val="both"/>
              <w:rPr>
                <w:rFonts w:ascii="Times New Roman" w:hAnsi="Times New Roman"/>
                <w:sz w:val="24"/>
                <w:szCs w:val="24"/>
              </w:rPr>
            </w:pPr>
            <w:r w:rsidRPr="0093294F">
              <w:rPr>
                <w:rFonts w:ascii="Times New Roman" w:hAnsi="Times New Roman"/>
                <w:sz w:val="24"/>
                <w:szCs w:val="24"/>
              </w:rPr>
              <w:t xml:space="preserve">        1) при несовпадении сумм, указанных цифрами и прописью, сумма прописью является определяющей;                                                                                </w:t>
            </w:r>
          </w:p>
          <w:p w:rsidR="00276839" w:rsidRPr="0093294F" w:rsidRDefault="00276839" w:rsidP="005123CC">
            <w:pPr>
              <w:widowControl w:val="0"/>
              <w:autoSpaceDE w:val="0"/>
              <w:autoSpaceDN w:val="0"/>
              <w:adjustRightInd w:val="0"/>
              <w:spacing w:after="0" w:line="240" w:lineRule="auto"/>
              <w:ind w:right="22"/>
              <w:jc w:val="both"/>
              <w:rPr>
                <w:rFonts w:ascii="Times New Roman" w:hAnsi="Times New Roman"/>
                <w:sz w:val="24"/>
                <w:szCs w:val="24"/>
              </w:rPr>
            </w:pPr>
            <w:r w:rsidRPr="0093294F">
              <w:rPr>
                <w:rFonts w:ascii="Times New Roman" w:hAnsi="Times New Roman"/>
                <w:sz w:val="24"/>
                <w:szCs w:val="24"/>
              </w:rPr>
              <w:t xml:space="preserve">        2) при несовпадении итоговой суммы по всем наименованиям с суммой, указанной цифрами и прописью как «общая цена предложения конкурсных закупок», сумма прописью является определяющей;                                                                                                        </w:t>
            </w:r>
          </w:p>
          <w:p w:rsidR="00276839" w:rsidRPr="0093294F" w:rsidRDefault="00276839" w:rsidP="005123CC">
            <w:pPr>
              <w:widowControl w:val="0"/>
              <w:autoSpaceDE w:val="0"/>
              <w:autoSpaceDN w:val="0"/>
              <w:adjustRightInd w:val="0"/>
              <w:spacing w:after="0" w:line="240" w:lineRule="auto"/>
              <w:ind w:right="22"/>
              <w:jc w:val="both"/>
              <w:rPr>
                <w:rFonts w:ascii="Times New Roman" w:hAnsi="Times New Roman"/>
                <w:sz w:val="24"/>
                <w:szCs w:val="24"/>
              </w:rPr>
            </w:pPr>
            <w:r w:rsidRPr="0093294F">
              <w:rPr>
                <w:rFonts w:ascii="Times New Roman" w:hAnsi="Times New Roman"/>
                <w:sz w:val="24"/>
                <w:szCs w:val="24"/>
              </w:rPr>
              <w:t xml:space="preserve">        3) при несовпадении итоговой суммы по всем наименованиям с итоговой суммой по каждому наименованию определяющей является сумма по всем наименованиям;</w:t>
            </w:r>
          </w:p>
          <w:p w:rsidR="00276839" w:rsidRPr="0093294F" w:rsidRDefault="00276839" w:rsidP="005123CC">
            <w:pPr>
              <w:widowControl w:val="0"/>
              <w:autoSpaceDE w:val="0"/>
              <w:autoSpaceDN w:val="0"/>
              <w:adjustRightInd w:val="0"/>
              <w:spacing w:after="0" w:line="240" w:lineRule="auto"/>
              <w:ind w:right="22"/>
              <w:jc w:val="both"/>
              <w:rPr>
                <w:rFonts w:ascii="Times New Roman" w:hAnsi="Times New Roman"/>
                <w:sz w:val="24"/>
                <w:szCs w:val="24"/>
              </w:rPr>
            </w:pPr>
            <w:r w:rsidRPr="0093294F">
              <w:rPr>
                <w:rFonts w:ascii="Times New Roman" w:hAnsi="Times New Roman"/>
                <w:sz w:val="24"/>
                <w:szCs w:val="24"/>
              </w:rPr>
              <w:t xml:space="preserve">        4) при несовпадении цены за единицу товара (работы, услуги) с итоговой суммой, полученной путем умножения цены за единицу на количество, итоговая цена является определяющей, а цена за единицу исправляется.</w:t>
            </w:r>
          </w:p>
          <w:p w:rsidR="00276839" w:rsidRPr="0093294F" w:rsidRDefault="00276839" w:rsidP="005123CC">
            <w:pPr>
              <w:widowControl w:val="0"/>
              <w:autoSpaceDE w:val="0"/>
              <w:autoSpaceDN w:val="0"/>
              <w:adjustRightInd w:val="0"/>
              <w:spacing w:after="0" w:line="240" w:lineRule="auto"/>
              <w:ind w:right="22"/>
              <w:jc w:val="both"/>
              <w:rPr>
                <w:rFonts w:ascii="Times New Roman" w:hAnsi="Times New Roman"/>
                <w:sz w:val="24"/>
                <w:szCs w:val="24"/>
              </w:rPr>
            </w:pPr>
            <w:r w:rsidRPr="0093294F">
              <w:rPr>
                <w:rFonts w:ascii="Times New Roman" w:hAnsi="Times New Roman"/>
                <w:sz w:val="24"/>
                <w:szCs w:val="24"/>
              </w:rPr>
              <w:t xml:space="preserve">         Если участник не согласен с исправлением выявленных заказчиком арифметических ошибок, его предложение конкурсных закупок отклоняется.</w:t>
            </w:r>
          </w:p>
          <w:p w:rsidR="00276839" w:rsidRPr="00C0010F" w:rsidRDefault="00276839" w:rsidP="005123CC">
            <w:pPr>
              <w:pStyle w:val="NormalWeb"/>
              <w:spacing w:before="0" w:beforeAutospacing="0" w:after="0" w:afterAutospacing="0"/>
              <w:jc w:val="both"/>
            </w:pPr>
            <w:r w:rsidRPr="00C0010F">
              <w:t xml:space="preserve">           В документации о закупках заказчиком может устанавливаться иной порядок или последовательность исправления арифметических ошибок.</w:t>
            </w: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rPr>
                <w:b/>
              </w:rPr>
              <w:t>3</w:t>
            </w:r>
            <w:r w:rsidRPr="00C0010F">
              <w:rPr>
                <w:rStyle w:val="Strong"/>
              </w:rPr>
              <w:t>. Отклонение предложения конкурсных закупок</w:t>
            </w:r>
          </w:p>
        </w:tc>
        <w:tc>
          <w:tcPr>
            <w:tcW w:w="3853" w:type="pct"/>
            <w:tcBorders>
              <w:top w:val="outset" w:sz="6" w:space="0" w:color="auto"/>
              <w:left w:val="outset" w:sz="6" w:space="0" w:color="auto"/>
              <w:bottom w:val="outset" w:sz="6" w:space="0" w:color="auto"/>
            </w:tcBorders>
          </w:tcPr>
          <w:p w:rsidR="00276839" w:rsidRPr="0093294F" w:rsidRDefault="00276839"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93294F">
              <w:rPr>
                <w:rFonts w:ascii="Times New Roman" w:hAnsi="Times New Roman"/>
                <w:sz w:val="24"/>
                <w:szCs w:val="24"/>
              </w:rPr>
              <w:t xml:space="preserve">Заказчик обязан отклонить предложение конкурсных закупок  в случае если: </w:t>
            </w:r>
          </w:p>
          <w:p w:rsidR="00276839" w:rsidRPr="0093294F" w:rsidRDefault="00276839"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93294F">
              <w:rPr>
                <w:rFonts w:ascii="Times New Roman" w:hAnsi="Times New Roman"/>
                <w:sz w:val="24"/>
                <w:szCs w:val="24"/>
              </w:rPr>
              <w:t xml:space="preserve">         1) участник не соответствует требованиям, установленным в разделе XI настоящего Порядка, документации о закупке;</w:t>
            </w:r>
          </w:p>
          <w:p w:rsidR="00276839" w:rsidRPr="0093294F" w:rsidRDefault="00276839"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93294F">
              <w:rPr>
                <w:rFonts w:ascii="Times New Roman" w:hAnsi="Times New Roman"/>
                <w:sz w:val="24"/>
                <w:szCs w:val="24"/>
              </w:rPr>
              <w:t xml:space="preserve">         2) если предложение конкурсных закупок не соответствует требованиям, указанным в документации о закупке; </w:t>
            </w:r>
          </w:p>
          <w:p w:rsidR="00276839" w:rsidRPr="0093294F" w:rsidRDefault="00276839"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93294F">
              <w:rPr>
                <w:rFonts w:ascii="Times New Roman" w:hAnsi="Times New Roman"/>
                <w:sz w:val="24"/>
                <w:szCs w:val="24"/>
              </w:rPr>
              <w:t xml:space="preserve">         3) участник не соглашается с исправлением выявленной заказчиком арифметической ошибки; </w:t>
            </w:r>
          </w:p>
          <w:p w:rsidR="00276839" w:rsidRPr="0093294F" w:rsidRDefault="00276839"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93294F">
              <w:rPr>
                <w:rFonts w:ascii="Times New Roman" w:hAnsi="Times New Roman"/>
                <w:sz w:val="24"/>
                <w:szCs w:val="24"/>
              </w:rPr>
              <w:t xml:space="preserve">        4) участник признан в установленном порядке банкротом или он находится в стадии банкротства;</w:t>
            </w:r>
          </w:p>
          <w:p w:rsidR="00276839" w:rsidRPr="0093294F" w:rsidRDefault="00276839"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93294F">
              <w:rPr>
                <w:rFonts w:ascii="Times New Roman" w:hAnsi="Times New Roman"/>
                <w:sz w:val="24"/>
                <w:szCs w:val="24"/>
              </w:rPr>
              <w:t xml:space="preserve">         5) заказчиком установлено, что в предложении конкурсных закупок содержится недостоверная информация; </w:t>
            </w:r>
          </w:p>
          <w:p w:rsidR="00276839" w:rsidRPr="0093294F" w:rsidRDefault="00276839"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93294F">
              <w:rPr>
                <w:rFonts w:ascii="Times New Roman" w:hAnsi="Times New Roman"/>
                <w:sz w:val="24"/>
                <w:szCs w:val="24"/>
              </w:rPr>
              <w:t xml:space="preserve">         6) предложение конкурсных закупок  подано участником, который является связанным лицом с другим участником (участниками) этой процедуры закупки; </w:t>
            </w:r>
          </w:p>
          <w:p w:rsidR="00276839" w:rsidRPr="0093294F" w:rsidRDefault="00276839"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93294F">
              <w:rPr>
                <w:rFonts w:ascii="Times New Roman" w:hAnsi="Times New Roman"/>
                <w:sz w:val="24"/>
                <w:szCs w:val="24"/>
              </w:rPr>
              <w:t xml:space="preserve">       7) член комитета по конкурсным закупкам и/или члены его семьи являются связанными лицами с участником (участниками) процедуры закупки; </w:t>
            </w:r>
          </w:p>
          <w:p w:rsidR="00276839" w:rsidRPr="0093294F" w:rsidRDefault="00276839"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93294F">
              <w:rPr>
                <w:rFonts w:ascii="Times New Roman" w:hAnsi="Times New Roman"/>
                <w:sz w:val="24"/>
                <w:szCs w:val="24"/>
              </w:rPr>
              <w:t xml:space="preserve">       8) заказчик имеет неопровержимые доказательства того, что участник предлагает, дает или соглашается дать прямо или косвенно любому должностному лицу заказчика, другого государственного органа вознаграждение в любой форме (предложение о найме на работу, ценная вещь, услуга и прочее) с целью повлиять на принятие решения об определении победителя процедуры открытого конкурса или выбора заказчиком конкретной процедуры закупки. </w:t>
            </w:r>
          </w:p>
          <w:p w:rsidR="00276839" w:rsidRPr="0093294F" w:rsidRDefault="00276839"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93294F">
              <w:rPr>
                <w:rFonts w:ascii="Times New Roman" w:hAnsi="Times New Roman"/>
                <w:sz w:val="24"/>
                <w:szCs w:val="24"/>
              </w:rPr>
              <w:t xml:space="preserve">        Участнику, предложение которого отклонено, сообщается об этом с указанием аргументированных оснований в течение трех рабочих дней с момента принятия такого решения.</w:t>
            </w: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rPr>
                <w:rStyle w:val="Strong"/>
              </w:rPr>
              <w:t>4. Отмена процедуры закупки</w:t>
            </w:r>
          </w:p>
        </w:tc>
        <w:tc>
          <w:tcPr>
            <w:tcW w:w="3853" w:type="pct"/>
            <w:tcBorders>
              <w:top w:val="outset" w:sz="6" w:space="0" w:color="auto"/>
              <w:left w:val="outset" w:sz="6" w:space="0" w:color="auto"/>
              <w:bottom w:val="outset" w:sz="6" w:space="0" w:color="auto"/>
            </w:tcBorders>
          </w:tcPr>
          <w:p w:rsidR="00276839" w:rsidRPr="0093294F" w:rsidRDefault="00276839"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p>
          <w:p w:rsidR="00276839" w:rsidRPr="0093294F" w:rsidRDefault="00276839"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93294F">
              <w:rPr>
                <w:rFonts w:ascii="Times New Roman" w:hAnsi="Times New Roman"/>
                <w:sz w:val="24"/>
                <w:szCs w:val="24"/>
              </w:rPr>
              <w:t xml:space="preserve">          Заказчик обязан отменить процедуру закупки полностью или частично (по лотам) в случае:</w:t>
            </w:r>
          </w:p>
          <w:p w:rsidR="00276839" w:rsidRPr="0093294F" w:rsidRDefault="00276839"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93294F">
              <w:rPr>
                <w:rFonts w:ascii="Times New Roman" w:hAnsi="Times New Roman"/>
                <w:sz w:val="24"/>
                <w:szCs w:val="24"/>
              </w:rPr>
              <w:t xml:space="preserve">         1) отсутствия дальнейшей потребности в закупке товаров, работ или услуг;  </w:t>
            </w:r>
          </w:p>
          <w:p w:rsidR="00276839" w:rsidRPr="0093294F" w:rsidRDefault="00276839"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93294F">
              <w:rPr>
                <w:rFonts w:ascii="Times New Roman" w:hAnsi="Times New Roman"/>
                <w:sz w:val="24"/>
                <w:szCs w:val="24"/>
              </w:rPr>
              <w:t xml:space="preserve">         2) нарушения порядка обнародования информации, которая в обязательном порядке подлежит обнародованию (опубликованию) в соответствии с требованиями раздела VI настоящего Порядка;</w:t>
            </w:r>
          </w:p>
          <w:p w:rsidR="00276839" w:rsidRPr="0093294F" w:rsidRDefault="00276839"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93294F">
              <w:rPr>
                <w:rFonts w:ascii="Times New Roman" w:hAnsi="Times New Roman"/>
                <w:sz w:val="24"/>
                <w:szCs w:val="24"/>
              </w:rPr>
              <w:t xml:space="preserve">         3) если по окончании срока подачи предложений конкурсных закупок подано только одно предложение конкурсных закупок или не подано ни одного такого предложения;</w:t>
            </w:r>
          </w:p>
          <w:p w:rsidR="00276839" w:rsidRPr="0093294F" w:rsidRDefault="00276839"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93294F">
              <w:rPr>
                <w:rFonts w:ascii="Times New Roman" w:hAnsi="Times New Roman"/>
                <w:sz w:val="24"/>
                <w:szCs w:val="24"/>
              </w:rPr>
              <w:t xml:space="preserve">          4) если по результатам рассмотрения предложений конкурсных закупок комитет по конкурсным закупкам отклонил все предложения конкурсных закупок или только одно такое предложение соответствует требованиям, указанным в документации о закупке;</w:t>
            </w:r>
          </w:p>
          <w:p w:rsidR="00276839" w:rsidRPr="0093294F" w:rsidRDefault="00276839"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93294F">
              <w:rPr>
                <w:rFonts w:ascii="Times New Roman" w:hAnsi="Times New Roman"/>
                <w:sz w:val="24"/>
                <w:szCs w:val="24"/>
              </w:rPr>
              <w:t xml:space="preserve">        5) письменного отказа участника - победителя процедуры закупки от подписания договора о закупке или незаключение договора о закупке по вине участника - победителя процедуры закупки в срок, установленный законодательством, документацией о закупке;</w:t>
            </w:r>
          </w:p>
          <w:p w:rsidR="00276839" w:rsidRPr="0093294F" w:rsidRDefault="00276839"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93294F">
              <w:rPr>
                <w:rFonts w:ascii="Times New Roman" w:hAnsi="Times New Roman"/>
                <w:sz w:val="24"/>
                <w:szCs w:val="24"/>
              </w:rPr>
              <w:t xml:space="preserve">        6) невозможности устранения нарушений, возникших вследствие выявленных нарушений законодательства по вопросам закупки товаров, работ и услуг за бюджетные средства </w:t>
            </w:r>
          </w:p>
          <w:p w:rsidR="00276839" w:rsidRPr="0093294F" w:rsidRDefault="00276839"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rPr>
                <w:rStyle w:val="Strong"/>
              </w:rPr>
              <w:t>5. Признание процедуры закупки несостоявшейся</w:t>
            </w:r>
          </w:p>
        </w:tc>
        <w:tc>
          <w:tcPr>
            <w:tcW w:w="3853" w:type="pct"/>
            <w:tcBorders>
              <w:top w:val="outset" w:sz="6" w:space="0" w:color="auto"/>
              <w:left w:val="outset" w:sz="6" w:space="0" w:color="auto"/>
              <w:bottom w:val="outset" w:sz="6" w:space="0" w:color="auto"/>
            </w:tcBorders>
          </w:tcPr>
          <w:p w:rsidR="00276839" w:rsidRPr="00C0010F" w:rsidRDefault="00276839" w:rsidP="005123CC">
            <w:pPr>
              <w:pStyle w:val="NormalWeb"/>
              <w:spacing w:before="0" w:beforeAutospacing="0" w:after="0" w:afterAutospacing="0"/>
              <w:jc w:val="both"/>
            </w:pPr>
            <w:r w:rsidRPr="00C0010F">
              <w:t xml:space="preserve">       Заказчик может признать процедуру закупки несостоявшейся полностью или частично (по лотам) в случае: </w:t>
            </w:r>
          </w:p>
          <w:p w:rsidR="00276839" w:rsidRPr="00C0010F" w:rsidRDefault="00276839" w:rsidP="005123CC">
            <w:pPr>
              <w:pStyle w:val="NormalWeb"/>
              <w:spacing w:before="0" w:beforeAutospacing="0" w:after="0" w:afterAutospacing="0"/>
              <w:jc w:val="both"/>
            </w:pPr>
            <w:r w:rsidRPr="00C0010F">
              <w:t xml:space="preserve">       1) сокращения расходов на осуществление закупки; </w:t>
            </w:r>
          </w:p>
          <w:p w:rsidR="00276839" w:rsidRPr="00C0010F" w:rsidRDefault="00276839" w:rsidP="005123CC">
            <w:pPr>
              <w:pStyle w:val="NormalWeb"/>
              <w:spacing w:before="0" w:beforeAutospacing="0" w:after="0" w:afterAutospacing="0"/>
              <w:jc w:val="both"/>
            </w:pPr>
            <w:r w:rsidRPr="00C0010F">
              <w:t xml:space="preserve">       2) если цена наиболее выгодного предложения конкурсных закупок превышает сумму, предусмотренную заказчиком на финансирование закупки;</w:t>
            </w:r>
          </w:p>
          <w:p w:rsidR="00276839" w:rsidRPr="00C0010F" w:rsidRDefault="00276839" w:rsidP="005123CC">
            <w:pPr>
              <w:pStyle w:val="NormalWeb"/>
              <w:spacing w:before="0" w:beforeAutospacing="0" w:after="0" w:afterAutospacing="0"/>
              <w:jc w:val="both"/>
            </w:pPr>
            <w:r w:rsidRPr="00C0010F">
              <w:t xml:space="preserve">        3) если осуществление закупки стало невозможным вследствие возникновения обстоятельств непреодолимой силы.</w:t>
            </w:r>
          </w:p>
        </w:tc>
      </w:tr>
      <w:tr w:rsidR="00276839" w:rsidRPr="0093294F" w:rsidTr="00F63842">
        <w:trPr>
          <w:tblCellSpacing w:w="0" w:type="dxa"/>
          <w:jc w:val="center"/>
        </w:trPr>
        <w:tc>
          <w:tcPr>
            <w:tcW w:w="5000" w:type="pct"/>
            <w:gridSpan w:val="2"/>
            <w:tcBorders>
              <w:top w:val="outset" w:sz="6" w:space="0" w:color="auto"/>
              <w:bottom w:val="outset" w:sz="6" w:space="0" w:color="auto"/>
            </w:tcBorders>
          </w:tcPr>
          <w:p w:rsidR="00276839" w:rsidRPr="00C0010F" w:rsidRDefault="00276839" w:rsidP="005123CC">
            <w:pPr>
              <w:pStyle w:val="NormalWeb"/>
              <w:spacing w:before="0" w:beforeAutospacing="0" w:after="0" w:afterAutospacing="0"/>
              <w:jc w:val="center"/>
            </w:pPr>
            <w:r w:rsidRPr="00C0010F">
              <w:rPr>
                <w:rStyle w:val="Strong"/>
              </w:rPr>
              <w:t>VI Основные требования к договору о закупке</w:t>
            </w: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rPr>
                <w:rStyle w:val="Strong"/>
              </w:rPr>
              <w:t>1. Срок заключения договора о закупке</w:t>
            </w:r>
          </w:p>
        </w:tc>
        <w:tc>
          <w:tcPr>
            <w:tcW w:w="3853" w:type="pct"/>
            <w:tcBorders>
              <w:top w:val="outset" w:sz="6" w:space="0" w:color="auto"/>
              <w:left w:val="outset" w:sz="6" w:space="0" w:color="auto"/>
              <w:bottom w:val="outset" w:sz="6" w:space="0" w:color="auto"/>
            </w:tcBorders>
          </w:tcPr>
          <w:p w:rsidR="00276839" w:rsidRPr="00C0010F" w:rsidRDefault="00276839" w:rsidP="005123CC">
            <w:pPr>
              <w:pStyle w:val="NormalWeb"/>
              <w:spacing w:before="0" w:beforeAutospacing="0" w:after="0" w:afterAutospacing="0"/>
            </w:pPr>
            <w:r w:rsidRPr="00C0010F">
              <w:t xml:space="preserve">         Заказчик заключает договор о закупке с участником, предложение конкурсных закупок которого было акцептовано, не ранее чем через два рабочих дня со дня размещения уведомления об акцепте предложения конкурсных закупок в соответствии с разделом VI настоящего Порядка, и не позднее чем через семь рабочих дней со дня акцепта предложения конкурсных закупок.</w:t>
            </w: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rPr>
                <w:rStyle w:val="Strong"/>
              </w:rPr>
              <w:t>2. Требования к условиям договора о закупке</w:t>
            </w:r>
          </w:p>
        </w:tc>
        <w:tc>
          <w:tcPr>
            <w:tcW w:w="3853" w:type="pct"/>
            <w:tcBorders>
              <w:top w:val="outset" w:sz="6" w:space="0" w:color="auto"/>
              <w:left w:val="outset" w:sz="6" w:space="0" w:color="auto"/>
              <w:bottom w:val="outset" w:sz="6" w:space="0" w:color="auto"/>
            </w:tcBorders>
          </w:tcPr>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 xml:space="preserve">          В приложении к  документации о закупке имеется проект договора или существенные условия, которые обязательно будут включены в договор о закупке. </w:t>
            </w:r>
          </w:p>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 xml:space="preserve">          Договор о закупке заключается с победителем – участником процедуры закупки в письменной форме в соответствии с действующим законодательством  с учётом особенностей, определенных Порядком.  </w:t>
            </w:r>
          </w:p>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 xml:space="preserve">          Обязательным условием договора о закупке является запрет на привлечение других лиц (субподрядчиков) при выполнении работ и оказание услуг. </w:t>
            </w:r>
          </w:p>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 xml:space="preserve">          Условия договора о закупке не должны отличаться от содержания предложения конкурсных закупок (в том числе цены за единицу товара) победителя процедуры закупки.</w:t>
            </w:r>
          </w:p>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 xml:space="preserve">          Существенные условия договора о закупке не могут меняться после его подписания до выполнения обязательств сторонами в полном объёме, кроме случаев:</w:t>
            </w:r>
          </w:p>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 xml:space="preserve">         1) уменьшения объёмов закупки, в частности, с учётом фактического объёма расходов заказчика; </w:t>
            </w:r>
          </w:p>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 xml:space="preserve">         2) улучшения качества предмета закупки при условии, что такое улучшение не приведёт к увеличению суммы договора; </w:t>
            </w:r>
          </w:p>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 xml:space="preserve">         3) продления срока действия договора о закупке и выполнения обязательств относительно передачи товара, выполнения работ, предоставления услуг в случае возникновения документально подтверждённых объективных обстоятельств, которые повлекли такое продление, в том числе форс-мажорных обстоятельств, задержки финансирования расходов заказчика при условии, что такие изменения не приведут к увеличению суммы договора; </w:t>
            </w:r>
          </w:p>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 xml:space="preserve">         4) согласованного изменения цены в сторону уменьшения (без изменения количества (объёма) и качества товаров, работ и услуг); </w:t>
            </w:r>
          </w:p>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 xml:space="preserve">         5) согласованного увеличения цены за единицу товара (без изменения количества (объема) и качества товаров, работ и услуг) не более чем на 5 процентов в случае увеличения индекса потребительской цены на 5 и более процентов по отношению к предыдущему календарному месяцу;</w:t>
            </w:r>
          </w:p>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 xml:space="preserve">         6) согласованного увеличения не более чем на 5 процентов цены единицы материала (конструкции или изделия), которые использованы участником при выполнении работы, в случае увеличения индекса потребительской цены такого материала (конструкции или изделия) на 5 и более процентов по отношению к предыдущему календарному месяцу. </w:t>
            </w:r>
          </w:p>
          <w:p w:rsidR="00276839" w:rsidRPr="0093294F" w:rsidRDefault="00276839" w:rsidP="005123CC">
            <w:pPr>
              <w:spacing w:after="0" w:line="240" w:lineRule="auto"/>
              <w:jc w:val="both"/>
              <w:rPr>
                <w:rFonts w:ascii="Times New Roman" w:hAnsi="Times New Roman"/>
                <w:sz w:val="24"/>
                <w:szCs w:val="24"/>
              </w:rPr>
            </w:pPr>
            <w:r w:rsidRPr="0093294F">
              <w:rPr>
                <w:rFonts w:ascii="Times New Roman" w:hAnsi="Times New Roman"/>
                <w:sz w:val="24"/>
                <w:szCs w:val="24"/>
              </w:rPr>
              <w:t xml:space="preserve">          В период исполнения условий договора передача прав и обязанностей участников  третьим лицам запрещается. </w:t>
            </w:r>
          </w:p>
        </w:tc>
      </w:tr>
      <w:tr w:rsidR="00276839" w:rsidRPr="0093294F" w:rsidTr="00F63842">
        <w:trPr>
          <w:tblCellSpacing w:w="0" w:type="dxa"/>
          <w:jc w:val="center"/>
        </w:trPr>
        <w:tc>
          <w:tcPr>
            <w:tcW w:w="1147" w:type="pct"/>
            <w:tcBorders>
              <w:top w:val="outset" w:sz="6" w:space="0" w:color="auto"/>
              <w:bottom w:val="outset" w:sz="6" w:space="0" w:color="auto"/>
              <w:right w:val="outset" w:sz="6" w:space="0" w:color="auto"/>
            </w:tcBorders>
          </w:tcPr>
          <w:p w:rsidR="00276839" w:rsidRPr="00C0010F" w:rsidRDefault="00276839" w:rsidP="005123CC">
            <w:pPr>
              <w:pStyle w:val="NormalWeb"/>
              <w:spacing w:before="0" w:beforeAutospacing="0" w:after="0" w:afterAutospacing="0"/>
            </w:pPr>
            <w:r w:rsidRPr="00C0010F">
              <w:rPr>
                <w:rStyle w:val="Strong"/>
              </w:rPr>
              <w:t>3. Дополнительные условия</w:t>
            </w:r>
          </w:p>
        </w:tc>
        <w:tc>
          <w:tcPr>
            <w:tcW w:w="3853" w:type="pct"/>
            <w:tcBorders>
              <w:top w:val="outset" w:sz="6" w:space="0" w:color="auto"/>
              <w:left w:val="outset" w:sz="6" w:space="0" w:color="auto"/>
              <w:bottom w:val="outset" w:sz="6" w:space="0" w:color="auto"/>
            </w:tcBorders>
          </w:tcPr>
          <w:p w:rsidR="00276839" w:rsidRPr="0093294F" w:rsidRDefault="00276839" w:rsidP="005123CC">
            <w:pPr>
              <w:spacing w:after="0" w:line="240" w:lineRule="auto"/>
              <w:jc w:val="both"/>
              <w:rPr>
                <w:sz w:val="24"/>
                <w:szCs w:val="24"/>
              </w:rPr>
            </w:pPr>
            <w:r w:rsidRPr="0093294F">
              <w:rPr>
                <w:rFonts w:ascii="Times New Roman" w:hAnsi="Times New Roman"/>
                <w:sz w:val="24"/>
                <w:szCs w:val="24"/>
              </w:rPr>
              <w:t>При заключении договора участник победитель процедуры закупки должен предоставить разрешение или лицензию на осуществление определённого вида хозяйственной деятельности, если получение такого разрешения или лицензии на осуществление такого вида деятельности предусмотрено законодательством.</w:t>
            </w:r>
          </w:p>
        </w:tc>
      </w:tr>
    </w:tbl>
    <w:p w:rsidR="00276839" w:rsidRPr="00C0010F" w:rsidRDefault="00276839" w:rsidP="00C0010F"/>
    <w:p w:rsidR="00276839" w:rsidRDefault="00276839" w:rsidP="00C0010F">
      <w:pPr>
        <w:spacing w:after="0" w:line="240" w:lineRule="auto"/>
        <w:rPr>
          <w:rFonts w:ascii="Times New Roman" w:hAnsi="Times New Roman"/>
          <w:sz w:val="24"/>
          <w:szCs w:val="24"/>
        </w:rPr>
      </w:pPr>
      <w:r w:rsidRPr="00C0010F">
        <w:rPr>
          <w:rFonts w:ascii="Times New Roman" w:hAnsi="Times New Roman"/>
          <w:sz w:val="24"/>
          <w:szCs w:val="24"/>
        </w:rPr>
        <w:t xml:space="preserve">                                                                                 </w:t>
      </w: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Default="00276839" w:rsidP="00C0010F">
      <w:pPr>
        <w:spacing w:after="0" w:line="240" w:lineRule="auto"/>
        <w:rPr>
          <w:rFonts w:ascii="Times New Roman" w:hAnsi="Times New Roman"/>
          <w:sz w:val="24"/>
          <w:szCs w:val="24"/>
        </w:rPr>
      </w:pPr>
    </w:p>
    <w:p w:rsidR="00276839" w:rsidRPr="00C0010F" w:rsidRDefault="00276839" w:rsidP="00C0010F">
      <w:pPr>
        <w:spacing w:after="0" w:line="240" w:lineRule="auto"/>
        <w:rPr>
          <w:rFonts w:ascii="Times New Roman" w:hAnsi="Times New Roman"/>
          <w:sz w:val="24"/>
          <w:szCs w:val="24"/>
        </w:rPr>
      </w:pPr>
      <w:r w:rsidRPr="00C0010F">
        <w:rPr>
          <w:rFonts w:ascii="Times New Roman" w:hAnsi="Times New Roman"/>
          <w:sz w:val="24"/>
          <w:szCs w:val="24"/>
        </w:rPr>
        <w:t xml:space="preserve">       </w:t>
      </w:r>
      <w:r>
        <w:rPr>
          <w:rFonts w:ascii="Times New Roman" w:hAnsi="Times New Roman"/>
          <w:sz w:val="24"/>
          <w:szCs w:val="24"/>
        </w:rPr>
        <w:t xml:space="preserve">                                                                                 </w:t>
      </w:r>
      <w:r w:rsidRPr="00C0010F">
        <w:rPr>
          <w:rFonts w:ascii="Times New Roman" w:hAnsi="Times New Roman"/>
          <w:sz w:val="24"/>
          <w:szCs w:val="24"/>
        </w:rPr>
        <w:t xml:space="preserve">Приложение 1   </w:t>
      </w:r>
    </w:p>
    <w:p w:rsidR="00276839" w:rsidRPr="00C0010F" w:rsidRDefault="00276839" w:rsidP="00C0010F">
      <w:pPr>
        <w:spacing w:after="0" w:line="240" w:lineRule="auto"/>
        <w:rPr>
          <w:rFonts w:ascii="Times New Roman" w:hAnsi="Times New Roman"/>
          <w:sz w:val="24"/>
          <w:szCs w:val="24"/>
        </w:rPr>
      </w:pPr>
      <w:r w:rsidRPr="00C0010F">
        <w:rPr>
          <w:rFonts w:ascii="Times New Roman" w:hAnsi="Times New Roman"/>
          <w:sz w:val="24"/>
          <w:szCs w:val="24"/>
        </w:rPr>
        <w:t xml:space="preserve">                                                                                        к Типовой документации о закупках           </w:t>
      </w:r>
    </w:p>
    <w:p w:rsidR="00276839" w:rsidRPr="00C0010F" w:rsidRDefault="00276839" w:rsidP="00C0010F">
      <w:pPr>
        <w:spacing w:after="0" w:line="240" w:lineRule="auto"/>
        <w:rPr>
          <w:rFonts w:ascii="Times New Roman" w:hAnsi="Times New Roman"/>
          <w:sz w:val="24"/>
          <w:szCs w:val="24"/>
        </w:rPr>
      </w:pPr>
      <w:r w:rsidRPr="00C0010F">
        <w:rPr>
          <w:rFonts w:ascii="Times New Roman" w:hAnsi="Times New Roman"/>
          <w:sz w:val="24"/>
          <w:szCs w:val="24"/>
        </w:rPr>
        <w:t xml:space="preserve">                                                                                       (пункт 1 раздел III)           </w:t>
      </w:r>
    </w:p>
    <w:p w:rsidR="00276839" w:rsidRPr="00C0010F" w:rsidRDefault="00276839" w:rsidP="00C0010F">
      <w:pPr>
        <w:rPr>
          <w:rFonts w:ascii="Times New Roman" w:hAnsi="Times New Roman"/>
          <w:sz w:val="24"/>
          <w:szCs w:val="24"/>
        </w:rPr>
      </w:pPr>
      <w:r w:rsidRPr="00C0010F">
        <w:rPr>
          <w:rFonts w:ascii="Times New Roman" w:hAnsi="Times New Roman"/>
          <w:sz w:val="24"/>
          <w:szCs w:val="24"/>
        </w:rPr>
        <w:t xml:space="preserve">            </w:t>
      </w:r>
    </w:p>
    <w:p w:rsidR="00276839" w:rsidRPr="00C0010F" w:rsidRDefault="00276839" w:rsidP="00C0010F">
      <w:pPr>
        <w:rPr>
          <w:rFonts w:ascii="Times New Roman" w:hAnsi="Times New Roman"/>
        </w:rPr>
      </w:pPr>
      <w:r w:rsidRPr="00C0010F">
        <w:rPr>
          <w:rFonts w:ascii="Times New Roman" w:hAnsi="Times New Roman"/>
        </w:rPr>
        <w:t xml:space="preserve">  </w:t>
      </w:r>
    </w:p>
    <w:p w:rsidR="00276839" w:rsidRPr="00C0010F" w:rsidRDefault="00276839" w:rsidP="00C0010F">
      <w:pPr>
        <w:rPr>
          <w:rFonts w:ascii="Times New Roman" w:hAnsi="Times New Roman"/>
          <w:sz w:val="20"/>
          <w:szCs w:val="20"/>
        </w:rPr>
      </w:pPr>
      <w:r w:rsidRPr="00C0010F">
        <w:rPr>
          <w:rFonts w:ascii="Times New Roman" w:hAnsi="Times New Roman"/>
          <w:sz w:val="20"/>
          <w:szCs w:val="20"/>
        </w:rPr>
        <w:t xml:space="preserve">Форма «Предложение участника закупки» предоставляется на фирменном бланке участника процедуры закупки  в виде, указанном ниже. Участник процедуры закупки не должен изменять вид данной формы. </w:t>
      </w:r>
    </w:p>
    <w:p w:rsidR="00276839" w:rsidRPr="00C0010F" w:rsidRDefault="00276839" w:rsidP="00C0010F">
      <w:pPr>
        <w:rPr>
          <w:rFonts w:ascii="Times New Roman" w:hAnsi="Times New Roman"/>
          <w:sz w:val="24"/>
          <w:szCs w:val="24"/>
        </w:rPr>
      </w:pPr>
      <w:r w:rsidRPr="00C0010F">
        <w:rPr>
          <w:rFonts w:ascii="Times New Roman" w:hAnsi="Times New Roman"/>
          <w:sz w:val="24"/>
          <w:szCs w:val="24"/>
        </w:rPr>
        <w:t xml:space="preserve">                          ПРЕДЛОЖЕНИЕ УЧАСТНИКА ПРОЦЕДУРЫ ЗАКУПКИ  </w:t>
      </w:r>
    </w:p>
    <w:p w:rsidR="00276839" w:rsidRPr="00C0010F" w:rsidRDefault="00276839" w:rsidP="00C0010F">
      <w:pPr>
        <w:rPr>
          <w:rFonts w:ascii="Times New Roman" w:hAnsi="Times New Roman"/>
          <w:sz w:val="24"/>
          <w:szCs w:val="24"/>
        </w:rPr>
      </w:pPr>
      <w:r w:rsidRPr="00C0010F">
        <w:rPr>
          <w:rFonts w:ascii="Times New Roman" w:hAnsi="Times New Roman"/>
          <w:sz w:val="24"/>
          <w:szCs w:val="24"/>
        </w:rPr>
        <w:t xml:space="preserve">Мы, ________________________________________________________________________________ ,                                                         (полное наименование  или фамилия, имя и отчество участника процедуры закупки) предоставляем свое предложение для участия в процедуре закупки на закупку ________________________________________________________________________________ _____                                                                                        (предмет закупки, название лота) согласно условиям документации о закупке заказчика и приложениям к ней. Изучив документацию о закупке, во исполнение указанного выше, мы, уполномоченные на предоставление предложения конкурсных закупок, имеем возможность и соглашаемся выполнить требования заказчика, указанные в этом предложении, по следующей цене: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654"/>
        <w:gridCol w:w="1595"/>
        <w:gridCol w:w="848"/>
        <w:gridCol w:w="1559"/>
        <w:gridCol w:w="2375"/>
      </w:tblGrid>
      <w:tr w:rsidR="00276839" w:rsidRPr="0093294F" w:rsidTr="0093294F">
        <w:tc>
          <w:tcPr>
            <w:tcW w:w="540" w:type="dxa"/>
          </w:tcPr>
          <w:p w:rsidR="00276839" w:rsidRPr="0093294F" w:rsidRDefault="00276839" w:rsidP="0093294F">
            <w:pPr>
              <w:spacing w:after="0" w:line="240" w:lineRule="auto"/>
              <w:rPr>
                <w:rFonts w:ascii="Times New Roman" w:hAnsi="Times New Roman"/>
                <w:sz w:val="24"/>
                <w:szCs w:val="24"/>
                <w:lang w:eastAsia="en-US"/>
              </w:rPr>
            </w:pPr>
            <w:r w:rsidRPr="0093294F">
              <w:rPr>
                <w:rFonts w:ascii="Times New Roman" w:hAnsi="Times New Roman"/>
                <w:sz w:val="24"/>
                <w:szCs w:val="24"/>
                <w:lang w:eastAsia="en-US"/>
              </w:rPr>
              <w:t>№ п/п</w:t>
            </w:r>
          </w:p>
        </w:tc>
        <w:tc>
          <w:tcPr>
            <w:tcW w:w="2654" w:type="dxa"/>
          </w:tcPr>
          <w:p w:rsidR="00276839" w:rsidRPr="0093294F" w:rsidRDefault="00276839" w:rsidP="0093294F">
            <w:pPr>
              <w:spacing w:after="0" w:line="240" w:lineRule="auto"/>
              <w:rPr>
                <w:rFonts w:ascii="Times New Roman" w:hAnsi="Times New Roman"/>
                <w:sz w:val="24"/>
                <w:szCs w:val="24"/>
                <w:lang w:eastAsia="en-US"/>
              </w:rPr>
            </w:pPr>
            <w:r w:rsidRPr="0093294F">
              <w:rPr>
                <w:rFonts w:ascii="Times New Roman" w:hAnsi="Times New Roman"/>
                <w:sz w:val="24"/>
                <w:szCs w:val="24"/>
                <w:lang w:eastAsia="en-US"/>
              </w:rPr>
              <w:t xml:space="preserve">Наименование  </w:t>
            </w:r>
          </w:p>
          <w:p w:rsidR="00276839" w:rsidRPr="0093294F" w:rsidRDefault="00276839" w:rsidP="0093294F">
            <w:pPr>
              <w:spacing w:after="0" w:line="240" w:lineRule="auto"/>
              <w:rPr>
                <w:rFonts w:ascii="Times New Roman" w:hAnsi="Times New Roman"/>
                <w:sz w:val="24"/>
                <w:szCs w:val="24"/>
                <w:lang w:eastAsia="en-US"/>
              </w:rPr>
            </w:pPr>
          </w:p>
        </w:tc>
        <w:tc>
          <w:tcPr>
            <w:tcW w:w="1595" w:type="dxa"/>
          </w:tcPr>
          <w:p w:rsidR="00276839" w:rsidRPr="0093294F" w:rsidRDefault="00276839" w:rsidP="0093294F">
            <w:pPr>
              <w:spacing w:after="0" w:line="240" w:lineRule="auto"/>
              <w:rPr>
                <w:rFonts w:ascii="Times New Roman" w:hAnsi="Times New Roman"/>
                <w:sz w:val="24"/>
                <w:szCs w:val="24"/>
                <w:lang w:eastAsia="en-US"/>
              </w:rPr>
            </w:pPr>
            <w:r w:rsidRPr="0093294F">
              <w:rPr>
                <w:rFonts w:ascii="Times New Roman" w:hAnsi="Times New Roman"/>
                <w:sz w:val="24"/>
                <w:szCs w:val="24"/>
                <w:lang w:eastAsia="en-US"/>
              </w:rPr>
              <w:t xml:space="preserve">Единица измерения </w:t>
            </w:r>
          </w:p>
          <w:p w:rsidR="00276839" w:rsidRPr="0093294F" w:rsidRDefault="00276839" w:rsidP="0093294F">
            <w:pPr>
              <w:spacing w:after="0" w:line="240" w:lineRule="auto"/>
              <w:rPr>
                <w:rFonts w:ascii="Times New Roman" w:hAnsi="Times New Roman"/>
                <w:sz w:val="24"/>
                <w:szCs w:val="24"/>
                <w:lang w:eastAsia="en-US"/>
              </w:rPr>
            </w:pPr>
          </w:p>
        </w:tc>
        <w:tc>
          <w:tcPr>
            <w:tcW w:w="848" w:type="dxa"/>
          </w:tcPr>
          <w:p w:rsidR="00276839" w:rsidRPr="0093294F" w:rsidRDefault="00276839" w:rsidP="0093294F">
            <w:pPr>
              <w:spacing w:after="0" w:line="240" w:lineRule="auto"/>
              <w:rPr>
                <w:rFonts w:ascii="Times New Roman" w:hAnsi="Times New Roman"/>
                <w:sz w:val="24"/>
                <w:szCs w:val="24"/>
                <w:lang w:eastAsia="en-US"/>
              </w:rPr>
            </w:pPr>
            <w:r w:rsidRPr="0093294F">
              <w:rPr>
                <w:rFonts w:ascii="Times New Roman" w:hAnsi="Times New Roman"/>
                <w:sz w:val="24"/>
                <w:szCs w:val="24"/>
                <w:lang w:eastAsia="en-US"/>
              </w:rPr>
              <w:t xml:space="preserve">Количество </w:t>
            </w:r>
          </w:p>
          <w:p w:rsidR="00276839" w:rsidRPr="0093294F" w:rsidRDefault="00276839" w:rsidP="0093294F">
            <w:pPr>
              <w:spacing w:after="0" w:line="240" w:lineRule="auto"/>
              <w:rPr>
                <w:rFonts w:ascii="Times New Roman" w:hAnsi="Times New Roman"/>
                <w:sz w:val="24"/>
                <w:szCs w:val="24"/>
                <w:lang w:eastAsia="en-US"/>
              </w:rPr>
            </w:pPr>
          </w:p>
        </w:tc>
        <w:tc>
          <w:tcPr>
            <w:tcW w:w="1559" w:type="dxa"/>
          </w:tcPr>
          <w:p w:rsidR="00276839" w:rsidRPr="0093294F" w:rsidRDefault="00276839" w:rsidP="0093294F">
            <w:pPr>
              <w:spacing w:after="0" w:line="240" w:lineRule="auto"/>
              <w:rPr>
                <w:rFonts w:ascii="Times New Roman" w:hAnsi="Times New Roman"/>
                <w:sz w:val="24"/>
                <w:szCs w:val="24"/>
                <w:lang w:eastAsia="en-US"/>
              </w:rPr>
            </w:pPr>
            <w:r w:rsidRPr="0093294F">
              <w:rPr>
                <w:rFonts w:ascii="Times New Roman" w:hAnsi="Times New Roman"/>
                <w:sz w:val="24"/>
                <w:szCs w:val="24"/>
                <w:lang w:eastAsia="en-US"/>
              </w:rPr>
              <w:t xml:space="preserve">Цена за ед. изм.  в валюте </w:t>
            </w:r>
          </w:p>
          <w:p w:rsidR="00276839" w:rsidRPr="0093294F" w:rsidRDefault="00276839" w:rsidP="0093294F">
            <w:pPr>
              <w:spacing w:after="0" w:line="240" w:lineRule="auto"/>
              <w:rPr>
                <w:rFonts w:ascii="Times New Roman" w:hAnsi="Times New Roman"/>
                <w:sz w:val="24"/>
                <w:szCs w:val="24"/>
                <w:lang w:eastAsia="en-US"/>
              </w:rPr>
            </w:pPr>
          </w:p>
        </w:tc>
        <w:tc>
          <w:tcPr>
            <w:tcW w:w="2375" w:type="dxa"/>
          </w:tcPr>
          <w:p w:rsidR="00276839" w:rsidRPr="0093294F" w:rsidRDefault="00276839" w:rsidP="0093294F">
            <w:pPr>
              <w:spacing w:after="0" w:line="240" w:lineRule="auto"/>
              <w:rPr>
                <w:rFonts w:ascii="Times New Roman" w:hAnsi="Times New Roman"/>
                <w:sz w:val="24"/>
                <w:szCs w:val="24"/>
                <w:lang w:eastAsia="en-US"/>
              </w:rPr>
            </w:pPr>
            <w:r w:rsidRPr="0093294F">
              <w:rPr>
                <w:rFonts w:ascii="Times New Roman" w:hAnsi="Times New Roman"/>
                <w:sz w:val="24"/>
                <w:szCs w:val="24"/>
                <w:lang w:eastAsia="en-US"/>
              </w:rPr>
              <w:t xml:space="preserve">Общая стоимость  в валюте  </w:t>
            </w:r>
          </w:p>
        </w:tc>
      </w:tr>
      <w:tr w:rsidR="00276839" w:rsidRPr="0093294F" w:rsidTr="0093294F">
        <w:tc>
          <w:tcPr>
            <w:tcW w:w="540" w:type="dxa"/>
          </w:tcPr>
          <w:p w:rsidR="00276839" w:rsidRPr="0093294F" w:rsidRDefault="00276839" w:rsidP="0093294F">
            <w:pPr>
              <w:spacing w:after="0" w:line="240" w:lineRule="auto"/>
              <w:rPr>
                <w:rFonts w:ascii="Times New Roman" w:hAnsi="Times New Roman"/>
                <w:sz w:val="24"/>
                <w:szCs w:val="24"/>
                <w:lang w:eastAsia="en-US"/>
              </w:rPr>
            </w:pPr>
          </w:p>
        </w:tc>
        <w:tc>
          <w:tcPr>
            <w:tcW w:w="2654" w:type="dxa"/>
          </w:tcPr>
          <w:p w:rsidR="00276839" w:rsidRPr="0093294F" w:rsidRDefault="00276839" w:rsidP="0093294F">
            <w:pPr>
              <w:spacing w:after="0" w:line="240" w:lineRule="auto"/>
              <w:rPr>
                <w:rFonts w:ascii="Times New Roman" w:hAnsi="Times New Roman"/>
                <w:sz w:val="24"/>
                <w:szCs w:val="24"/>
                <w:lang w:eastAsia="en-US"/>
              </w:rPr>
            </w:pPr>
            <w:r w:rsidRPr="0093294F">
              <w:rPr>
                <w:rFonts w:ascii="Times New Roman" w:hAnsi="Times New Roman"/>
                <w:sz w:val="24"/>
                <w:szCs w:val="24"/>
                <w:lang w:eastAsia="en-US"/>
              </w:rPr>
              <w:t>(*)</w:t>
            </w:r>
          </w:p>
        </w:tc>
        <w:tc>
          <w:tcPr>
            <w:tcW w:w="1595" w:type="dxa"/>
          </w:tcPr>
          <w:p w:rsidR="00276839" w:rsidRPr="0093294F" w:rsidRDefault="00276839" w:rsidP="0093294F">
            <w:pPr>
              <w:spacing w:after="0" w:line="240" w:lineRule="auto"/>
              <w:rPr>
                <w:rFonts w:ascii="Times New Roman" w:hAnsi="Times New Roman"/>
                <w:sz w:val="24"/>
                <w:szCs w:val="24"/>
                <w:lang w:eastAsia="en-US"/>
              </w:rPr>
            </w:pPr>
          </w:p>
        </w:tc>
        <w:tc>
          <w:tcPr>
            <w:tcW w:w="848" w:type="dxa"/>
          </w:tcPr>
          <w:p w:rsidR="00276839" w:rsidRPr="0093294F" w:rsidRDefault="00276839" w:rsidP="0093294F">
            <w:pPr>
              <w:spacing w:after="0" w:line="240" w:lineRule="auto"/>
              <w:rPr>
                <w:rFonts w:ascii="Times New Roman" w:hAnsi="Times New Roman"/>
                <w:sz w:val="24"/>
                <w:szCs w:val="24"/>
                <w:lang w:eastAsia="en-US"/>
              </w:rPr>
            </w:pPr>
          </w:p>
        </w:tc>
        <w:tc>
          <w:tcPr>
            <w:tcW w:w="1559" w:type="dxa"/>
          </w:tcPr>
          <w:p w:rsidR="00276839" w:rsidRPr="0093294F" w:rsidRDefault="00276839" w:rsidP="0093294F">
            <w:pPr>
              <w:spacing w:after="0" w:line="240" w:lineRule="auto"/>
              <w:rPr>
                <w:rFonts w:ascii="Times New Roman" w:hAnsi="Times New Roman"/>
                <w:sz w:val="24"/>
                <w:szCs w:val="24"/>
                <w:lang w:eastAsia="en-US"/>
              </w:rPr>
            </w:pPr>
          </w:p>
        </w:tc>
        <w:tc>
          <w:tcPr>
            <w:tcW w:w="2375" w:type="dxa"/>
          </w:tcPr>
          <w:p w:rsidR="00276839" w:rsidRPr="0093294F" w:rsidRDefault="00276839" w:rsidP="0093294F">
            <w:pPr>
              <w:spacing w:after="0" w:line="240" w:lineRule="auto"/>
              <w:rPr>
                <w:rFonts w:ascii="Times New Roman" w:hAnsi="Times New Roman"/>
                <w:sz w:val="24"/>
                <w:szCs w:val="24"/>
                <w:lang w:eastAsia="en-US"/>
              </w:rPr>
            </w:pPr>
          </w:p>
        </w:tc>
      </w:tr>
      <w:tr w:rsidR="00276839" w:rsidRPr="0093294F" w:rsidTr="0093294F">
        <w:tc>
          <w:tcPr>
            <w:tcW w:w="7196" w:type="dxa"/>
            <w:gridSpan w:val="5"/>
            <w:vAlign w:val="bottom"/>
          </w:tcPr>
          <w:p w:rsidR="00276839" w:rsidRPr="0093294F" w:rsidRDefault="00276839" w:rsidP="0093294F">
            <w:pPr>
              <w:spacing w:after="0" w:line="240" w:lineRule="auto"/>
              <w:rPr>
                <w:rFonts w:ascii="Times New Roman" w:hAnsi="Times New Roman"/>
                <w:sz w:val="24"/>
                <w:szCs w:val="24"/>
                <w:lang w:eastAsia="en-US"/>
              </w:rPr>
            </w:pPr>
            <w:r w:rsidRPr="0093294F">
              <w:rPr>
                <w:rFonts w:ascii="Times New Roman" w:hAnsi="Times New Roman"/>
                <w:sz w:val="24"/>
                <w:szCs w:val="24"/>
                <w:lang w:eastAsia="en-US"/>
              </w:rPr>
              <w:t xml:space="preserve">                                                                                                 Всего</w:t>
            </w:r>
          </w:p>
        </w:tc>
        <w:tc>
          <w:tcPr>
            <w:tcW w:w="2375" w:type="dxa"/>
          </w:tcPr>
          <w:p w:rsidR="00276839" w:rsidRPr="0093294F" w:rsidRDefault="00276839" w:rsidP="0093294F">
            <w:pPr>
              <w:spacing w:after="0" w:line="240" w:lineRule="auto"/>
              <w:rPr>
                <w:rFonts w:ascii="Times New Roman" w:hAnsi="Times New Roman"/>
                <w:sz w:val="24"/>
                <w:szCs w:val="24"/>
                <w:lang w:eastAsia="en-US"/>
              </w:rPr>
            </w:pPr>
          </w:p>
        </w:tc>
      </w:tr>
    </w:tbl>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r w:rsidRPr="00C0010F">
        <w:rPr>
          <w:rFonts w:ascii="Times New Roman" w:hAnsi="Times New Roman"/>
          <w:sz w:val="24"/>
          <w:szCs w:val="24"/>
        </w:rPr>
        <w:t xml:space="preserve">Общая цена предложения конкурсных закупок (с учетом налогов и сборов, которые уплачиваются или должны быть уплачены, всех других расходов) составляет _______________ в валюте (_____________________________________________________)            (цифрами)                                                                                     (прописью)  </w:t>
      </w:r>
    </w:p>
    <w:p w:rsidR="00276839" w:rsidRPr="00C0010F" w:rsidRDefault="00276839" w:rsidP="00C0010F">
      <w:pPr>
        <w:rPr>
          <w:rFonts w:ascii="Times New Roman" w:hAnsi="Times New Roman"/>
          <w:sz w:val="24"/>
          <w:szCs w:val="24"/>
        </w:rPr>
      </w:pPr>
      <w:r w:rsidRPr="00C0010F">
        <w:rPr>
          <w:rFonts w:ascii="Times New Roman" w:hAnsi="Times New Roman"/>
          <w:sz w:val="24"/>
          <w:szCs w:val="24"/>
        </w:rPr>
        <w:t xml:space="preserve">1. До акцепта нашего предложения конкурсных закупок Ваша документация о закупках вместе с нашим предложением (при условии его соответствия всем требованиям) имеют силу предварительного договора между нами. Если наше предложение будет акцептовано, мы возьмем на себя обязательство выполнить все условия, предусмотренные этим предложением. 2. Мы соглашаемся соблюдать условия этого предложения в течение _____________ рабочих дней с момента раскрытия предложений конкурсных закупок, установленного Вами. Наше предложение будет обязательной для нас и может быть акцептовано Вами в любое время до окончания указанного срока. 3. Мы соглашаемся с условиями относительно того, что Заказчик может отклонить  наше или все предложения конкурсных закупок согласно условиям этой документации, и понимаем, что Заказчик вправе выбрать любое другое предложение конкурсных закупок с более выгодными для него условиями. </w:t>
      </w:r>
    </w:p>
    <w:p w:rsidR="00276839" w:rsidRPr="00C0010F" w:rsidRDefault="00276839" w:rsidP="00C0010F">
      <w:pPr>
        <w:rPr>
          <w:rFonts w:ascii="Times New Roman" w:hAnsi="Times New Roman"/>
          <w:sz w:val="24"/>
          <w:szCs w:val="24"/>
        </w:rPr>
      </w:pPr>
      <w:r w:rsidRPr="00C0010F">
        <w:rPr>
          <w:rFonts w:ascii="Times New Roman" w:hAnsi="Times New Roman"/>
          <w:sz w:val="24"/>
          <w:szCs w:val="24"/>
        </w:rPr>
        <w:t xml:space="preserve">                                                                                             Продолжение приложения 1    </w:t>
      </w:r>
    </w:p>
    <w:p w:rsidR="00276839" w:rsidRPr="00C0010F" w:rsidRDefault="00276839" w:rsidP="00C0010F">
      <w:pPr>
        <w:rPr>
          <w:rFonts w:ascii="Times New Roman" w:hAnsi="Times New Roman"/>
          <w:sz w:val="24"/>
          <w:szCs w:val="24"/>
        </w:rPr>
      </w:pPr>
      <w:r w:rsidRPr="00C0010F">
        <w:rPr>
          <w:rFonts w:ascii="Times New Roman" w:hAnsi="Times New Roman"/>
          <w:sz w:val="24"/>
          <w:szCs w:val="24"/>
        </w:rPr>
        <w:t xml:space="preserve">4. Если наше предложение конкурсных закупок будет акцептовано, мы обязуемся заключить Договор о закупке в соответствии с требованиями Заказчика, документацией о закупках и условиями акцептованного предложения конкурсных закупок, но не ранее чем через два рабочих дня со дня обнародования на веб-портале Уполномоченного органа уведомления об акцепте предложения конкурсных закупок и не позднее чем через десять рабочих дней со дня акцепта предложения конкурсных закупок. 5. Мы соглашаемся с существенными (основными) условиями, которые обязательно будут включены в договор о закупке, предусмотренные документацией о закупке.  </w:t>
      </w:r>
    </w:p>
    <w:p w:rsidR="00276839" w:rsidRPr="00C0010F" w:rsidRDefault="00276839" w:rsidP="00C0010F">
      <w:pPr>
        <w:rPr>
          <w:rFonts w:ascii="Times New Roman" w:hAnsi="Times New Roman"/>
          <w:sz w:val="24"/>
          <w:szCs w:val="24"/>
        </w:rPr>
      </w:pPr>
      <w:r w:rsidRPr="00C0010F">
        <w:rPr>
          <w:rFonts w:ascii="Times New Roman" w:hAnsi="Times New Roman"/>
          <w:sz w:val="24"/>
          <w:szCs w:val="24"/>
        </w:rPr>
        <w:t xml:space="preserve">Руководитель Участника процедуры закупки   (или уполномоченное лицо)                                   _____________    Фамилия, инициалы                                                                                    (подпись) Справочная информация: (*) Наименование товара (робот, услуг) указано в технических требованиях, предоставленных Заказчиком. Последовательность заполнения таблицы должна четко соответствовать последовательности, указанной в технических требованиях, предоставленных Заказчиком.                </w:t>
      </w: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spacing w:after="0" w:line="240" w:lineRule="auto"/>
        <w:rPr>
          <w:rFonts w:ascii="Times New Roman" w:hAnsi="Times New Roman"/>
          <w:sz w:val="24"/>
          <w:szCs w:val="24"/>
        </w:rPr>
      </w:pPr>
      <w:r w:rsidRPr="00C0010F">
        <w:rPr>
          <w:rFonts w:ascii="Times New Roman" w:hAnsi="Times New Roman"/>
          <w:sz w:val="24"/>
          <w:szCs w:val="24"/>
        </w:rPr>
        <w:t xml:space="preserve">                                                                                   </w:t>
      </w:r>
    </w:p>
    <w:p w:rsidR="00276839" w:rsidRPr="00C0010F" w:rsidRDefault="00276839" w:rsidP="00C0010F">
      <w:pPr>
        <w:spacing w:after="0" w:line="240" w:lineRule="auto"/>
        <w:rPr>
          <w:rFonts w:ascii="Times New Roman" w:hAnsi="Times New Roman"/>
          <w:sz w:val="24"/>
          <w:szCs w:val="24"/>
        </w:rPr>
      </w:pPr>
      <w:r w:rsidRPr="00C0010F">
        <w:rPr>
          <w:rFonts w:ascii="Times New Roman" w:hAnsi="Times New Roman"/>
          <w:sz w:val="24"/>
          <w:szCs w:val="24"/>
        </w:rPr>
        <w:t xml:space="preserve">                                                                                             Приложение 2         </w:t>
      </w:r>
    </w:p>
    <w:p w:rsidR="00276839" w:rsidRPr="00C0010F" w:rsidRDefault="00276839" w:rsidP="00C0010F">
      <w:pPr>
        <w:spacing w:after="0" w:line="240" w:lineRule="auto"/>
        <w:rPr>
          <w:rFonts w:ascii="Times New Roman" w:hAnsi="Times New Roman"/>
          <w:sz w:val="24"/>
          <w:szCs w:val="24"/>
        </w:rPr>
      </w:pPr>
      <w:r w:rsidRPr="00C0010F">
        <w:rPr>
          <w:rFonts w:ascii="Times New Roman" w:hAnsi="Times New Roman"/>
          <w:sz w:val="24"/>
          <w:szCs w:val="24"/>
        </w:rPr>
        <w:t xml:space="preserve">                                                                                             к Типовой документации о закупках    </w:t>
      </w:r>
    </w:p>
    <w:p w:rsidR="00276839" w:rsidRPr="00C0010F" w:rsidRDefault="00276839" w:rsidP="00C0010F">
      <w:pPr>
        <w:spacing w:after="0" w:line="240" w:lineRule="auto"/>
        <w:rPr>
          <w:rFonts w:ascii="Times New Roman" w:hAnsi="Times New Roman"/>
          <w:sz w:val="24"/>
          <w:szCs w:val="24"/>
        </w:rPr>
      </w:pPr>
      <w:r w:rsidRPr="00C0010F">
        <w:rPr>
          <w:rFonts w:ascii="Times New Roman" w:hAnsi="Times New Roman"/>
          <w:sz w:val="24"/>
          <w:szCs w:val="24"/>
        </w:rPr>
        <w:t xml:space="preserve">                                                                                            ( пункт 4 раздел III)         </w:t>
      </w:r>
    </w:p>
    <w:p w:rsidR="00276839" w:rsidRPr="00C0010F" w:rsidRDefault="00276839" w:rsidP="00C0010F">
      <w:pPr>
        <w:spacing w:after="0" w:line="240" w:lineRule="auto"/>
        <w:rPr>
          <w:rFonts w:ascii="Times New Roman" w:hAnsi="Times New Roman"/>
          <w:sz w:val="24"/>
          <w:szCs w:val="24"/>
        </w:rPr>
      </w:pPr>
      <w:r w:rsidRPr="00C0010F">
        <w:rPr>
          <w:rFonts w:ascii="Times New Roman" w:hAnsi="Times New Roman"/>
          <w:sz w:val="24"/>
          <w:szCs w:val="24"/>
        </w:rPr>
        <w:t xml:space="preserve">        </w:t>
      </w:r>
    </w:p>
    <w:p w:rsidR="00276839" w:rsidRPr="00C0010F" w:rsidRDefault="00276839" w:rsidP="00C0010F">
      <w:pPr>
        <w:rPr>
          <w:rFonts w:ascii="Times New Roman" w:hAnsi="Times New Roman"/>
          <w:b/>
          <w:sz w:val="24"/>
          <w:szCs w:val="24"/>
        </w:rPr>
      </w:pPr>
      <w:r w:rsidRPr="00C0010F">
        <w:rPr>
          <w:rFonts w:ascii="Times New Roman" w:hAnsi="Times New Roman"/>
          <w:b/>
          <w:sz w:val="24"/>
          <w:szCs w:val="24"/>
        </w:rPr>
        <w:t xml:space="preserve">                       ТРЕБОВАНИЯ К УЧАСТНИКАМ ПРОЦЕДУРЫ ЗАКУПКИ  </w:t>
      </w:r>
    </w:p>
    <w:p w:rsidR="00276839" w:rsidRPr="00C0010F" w:rsidRDefault="00276839" w:rsidP="00C0010F">
      <w:pPr>
        <w:spacing w:after="0" w:line="240" w:lineRule="auto"/>
        <w:rPr>
          <w:rFonts w:ascii="Times New Roman" w:hAnsi="Times New Roman"/>
          <w:sz w:val="24"/>
          <w:szCs w:val="24"/>
        </w:rPr>
      </w:pPr>
      <w:r w:rsidRPr="00C0010F">
        <w:rPr>
          <w:rFonts w:ascii="Times New Roman" w:hAnsi="Times New Roman"/>
          <w:sz w:val="24"/>
          <w:szCs w:val="24"/>
        </w:rPr>
        <w:t xml:space="preserve"> </w:t>
      </w:r>
      <w:r w:rsidRPr="00C0010F">
        <w:rPr>
          <w:rFonts w:ascii="Times New Roman" w:hAnsi="Times New Roman"/>
          <w:sz w:val="24"/>
          <w:szCs w:val="24"/>
        </w:rPr>
        <w:tab/>
        <w:t xml:space="preserve">Для подтверждения требований к участникам процедуры закупки в предложении конкурсных закупок должны быть следующие документы: </w:t>
      </w:r>
    </w:p>
    <w:p w:rsidR="00276839" w:rsidRPr="00C0010F" w:rsidRDefault="00276839" w:rsidP="00C0010F">
      <w:pPr>
        <w:spacing w:after="0" w:line="240" w:lineRule="auto"/>
        <w:ind w:firstLine="708"/>
        <w:rPr>
          <w:rFonts w:ascii="Times New Roman" w:hAnsi="Times New Roman"/>
          <w:sz w:val="24"/>
          <w:szCs w:val="24"/>
        </w:rPr>
      </w:pPr>
      <w:r w:rsidRPr="00C0010F">
        <w:rPr>
          <w:rFonts w:ascii="Times New Roman" w:hAnsi="Times New Roman"/>
          <w:sz w:val="24"/>
          <w:szCs w:val="24"/>
        </w:rPr>
        <w:t xml:space="preserve">1) копии: свидетельства о государственной регистрации юридического лица или свидетельства о государственной регистрации физического лица – предпринимателя, справки из Реестра статистических единиц, учредительных документов участника (для юридического лица) и документов, подтверждающих полномочия руководителя органа управления участника или лица, уполномоченного участником, на подписание договора о закупке, которые должны быть заверены подписью руководителя органа управления участника (лица, уполномоченного участником) или физического лица – предпринимателя и оттиском печати участника (если согласно законодательству участник обязан иметь печать); </w:t>
      </w:r>
    </w:p>
    <w:p w:rsidR="00276839" w:rsidRPr="00C0010F" w:rsidRDefault="00276839" w:rsidP="00C0010F">
      <w:pPr>
        <w:spacing w:after="0" w:line="240" w:lineRule="auto"/>
        <w:ind w:firstLine="708"/>
        <w:rPr>
          <w:rFonts w:ascii="Times New Roman" w:hAnsi="Times New Roman"/>
          <w:sz w:val="24"/>
          <w:szCs w:val="24"/>
        </w:rPr>
      </w:pPr>
      <w:r w:rsidRPr="00C0010F">
        <w:rPr>
          <w:rFonts w:ascii="Times New Roman" w:hAnsi="Times New Roman"/>
          <w:sz w:val="24"/>
          <w:szCs w:val="24"/>
        </w:rPr>
        <w:t xml:space="preserve">2) оригинал или нотариально заверенная копия справки об отсутствии задолженности по налогам, сборам и другим обязательным платежам, выданная в соответствии с налоговым законодательством Донецкой Народной Республики; </w:t>
      </w:r>
    </w:p>
    <w:p w:rsidR="00276839" w:rsidRPr="00C0010F" w:rsidRDefault="00276839" w:rsidP="00C0010F">
      <w:pPr>
        <w:spacing w:after="0" w:line="240" w:lineRule="auto"/>
        <w:ind w:firstLine="708"/>
        <w:rPr>
          <w:rFonts w:ascii="Times New Roman" w:hAnsi="Times New Roman"/>
          <w:sz w:val="24"/>
          <w:szCs w:val="24"/>
        </w:rPr>
      </w:pPr>
      <w:r w:rsidRPr="00C0010F">
        <w:rPr>
          <w:rFonts w:ascii="Times New Roman" w:hAnsi="Times New Roman"/>
          <w:sz w:val="24"/>
          <w:szCs w:val="24"/>
        </w:rPr>
        <w:t xml:space="preserve">3) оригинал или нотариально заверенная копия справки из банка о наличии счетов и движении денежных средств за последние 6 (шесть) календарных месяцев с помесячной разбивкой (для вновь созданных – за последние 3 (три) календарных месяца с помесячной разбивкой).           </w:t>
      </w: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spacing w:after="0" w:line="240" w:lineRule="auto"/>
        <w:rPr>
          <w:rFonts w:ascii="Times New Roman" w:hAnsi="Times New Roman"/>
          <w:sz w:val="24"/>
          <w:szCs w:val="24"/>
        </w:rPr>
      </w:pPr>
      <w:r w:rsidRPr="00C0010F">
        <w:rPr>
          <w:rFonts w:ascii="Times New Roman" w:hAnsi="Times New Roman"/>
          <w:sz w:val="24"/>
          <w:szCs w:val="24"/>
        </w:rPr>
        <w:t xml:space="preserve">                                                                                             Приложение 3        </w:t>
      </w:r>
    </w:p>
    <w:p w:rsidR="00276839" w:rsidRPr="00C0010F" w:rsidRDefault="00276839" w:rsidP="00C0010F">
      <w:pPr>
        <w:spacing w:after="0" w:line="240" w:lineRule="auto"/>
        <w:rPr>
          <w:rFonts w:ascii="Times New Roman" w:hAnsi="Times New Roman"/>
          <w:sz w:val="24"/>
          <w:szCs w:val="24"/>
        </w:rPr>
      </w:pPr>
      <w:r w:rsidRPr="00C0010F">
        <w:rPr>
          <w:rFonts w:ascii="Times New Roman" w:hAnsi="Times New Roman"/>
          <w:sz w:val="24"/>
          <w:szCs w:val="24"/>
        </w:rPr>
        <w:t xml:space="preserve">                                                                                             к Типовой документации о закупках    </w:t>
      </w:r>
    </w:p>
    <w:p w:rsidR="00276839" w:rsidRPr="00C0010F" w:rsidRDefault="00276839" w:rsidP="00C0010F">
      <w:pPr>
        <w:spacing w:after="0" w:line="240" w:lineRule="auto"/>
        <w:rPr>
          <w:rFonts w:ascii="Times New Roman" w:hAnsi="Times New Roman"/>
          <w:sz w:val="24"/>
          <w:szCs w:val="24"/>
        </w:rPr>
      </w:pPr>
      <w:r w:rsidRPr="00C0010F">
        <w:rPr>
          <w:rFonts w:ascii="Times New Roman" w:hAnsi="Times New Roman"/>
          <w:sz w:val="24"/>
          <w:szCs w:val="24"/>
        </w:rPr>
        <w:t xml:space="preserve">                                                                                            ( пункт 4 раздел III)   </w:t>
      </w:r>
    </w:p>
    <w:p w:rsidR="00276839" w:rsidRPr="00C0010F" w:rsidRDefault="00276839" w:rsidP="00C0010F">
      <w:pPr>
        <w:spacing w:after="0" w:line="240" w:lineRule="auto"/>
        <w:rPr>
          <w:rFonts w:ascii="Times New Roman" w:hAnsi="Times New Roman"/>
          <w:sz w:val="24"/>
          <w:szCs w:val="24"/>
        </w:rPr>
      </w:pPr>
      <w:r w:rsidRPr="00C0010F">
        <w:rPr>
          <w:rFonts w:ascii="Times New Roman" w:hAnsi="Times New Roman"/>
          <w:sz w:val="24"/>
          <w:szCs w:val="24"/>
        </w:rPr>
        <w:t xml:space="preserve">      </w:t>
      </w:r>
    </w:p>
    <w:p w:rsidR="00276839" w:rsidRPr="00C0010F" w:rsidRDefault="00276839" w:rsidP="00C0010F">
      <w:pPr>
        <w:spacing w:after="0" w:line="240" w:lineRule="auto"/>
        <w:jc w:val="center"/>
        <w:rPr>
          <w:rFonts w:ascii="Times New Roman" w:hAnsi="Times New Roman"/>
          <w:b/>
          <w:sz w:val="24"/>
          <w:szCs w:val="24"/>
        </w:rPr>
      </w:pPr>
      <w:r w:rsidRPr="00C0010F">
        <w:rPr>
          <w:rFonts w:ascii="Times New Roman" w:hAnsi="Times New Roman"/>
          <w:b/>
          <w:sz w:val="24"/>
          <w:szCs w:val="24"/>
        </w:rPr>
        <w:t xml:space="preserve">СПЕЦИАЛЬНЫЕ ТРЕБОВАНИЯ К УЧАСТНИКАМ  </w:t>
      </w:r>
    </w:p>
    <w:p w:rsidR="00276839" w:rsidRPr="00C0010F" w:rsidRDefault="00276839" w:rsidP="00C0010F">
      <w:pPr>
        <w:spacing w:after="0" w:line="240" w:lineRule="auto"/>
        <w:jc w:val="center"/>
        <w:rPr>
          <w:rFonts w:ascii="Times New Roman" w:hAnsi="Times New Roman"/>
          <w:b/>
          <w:sz w:val="24"/>
          <w:szCs w:val="24"/>
        </w:rPr>
      </w:pPr>
      <w:r w:rsidRPr="00C0010F">
        <w:rPr>
          <w:rFonts w:ascii="Times New Roman" w:hAnsi="Times New Roman"/>
          <w:b/>
          <w:sz w:val="24"/>
          <w:szCs w:val="24"/>
        </w:rPr>
        <w:t>ПРОЦЕДУРЫ ЗАКУПКИ</w:t>
      </w:r>
    </w:p>
    <w:p w:rsidR="00276839" w:rsidRPr="00C0010F" w:rsidRDefault="00276839" w:rsidP="00C0010F">
      <w:pPr>
        <w:spacing w:after="0" w:line="240" w:lineRule="auto"/>
        <w:jc w:val="center"/>
        <w:rPr>
          <w:rFonts w:ascii="Times New Roman" w:hAnsi="Times New Roman"/>
          <w:b/>
          <w:sz w:val="24"/>
          <w:szCs w:val="24"/>
        </w:rPr>
      </w:pPr>
    </w:p>
    <w:p w:rsidR="00276839" w:rsidRPr="00C0010F" w:rsidRDefault="00276839" w:rsidP="00C0010F">
      <w:pPr>
        <w:spacing w:after="0" w:line="240" w:lineRule="auto"/>
        <w:ind w:firstLine="708"/>
        <w:jc w:val="both"/>
        <w:rPr>
          <w:rFonts w:ascii="Times New Roman" w:hAnsi="Times New Roman"/>
          <w:sz w:val="24"/>
          <w:szCs w:val="24"/>
        </w:rPr>
      </w:pPr>
      <w:r w:rsidRPr="00C0010F">
        <w:rPr>
          <w:rFonts w:ascii="Times New Roman" w:hAnsi="Times New Roman"/>
          <w:sz w:val="24"/>
          <w:szCs w:val="24"/>
        </w:rPr>
        <w:t>Заказчик устанавливает не менее двух специальных требований к участникам закупки:</w:t>
      </w:r>
    </w:p>
    <w:p w:rsidR="00276839" w:rsidRPr="00C0010F" w:rsidRDefault="00276839" w:rsidP="00C0010F">
      <w:pPr>
        <w:spacing w:after="0" w:line="240" w:lineRule="auto"/>
        <w:ind w:firstLine="708"/>
        <w:jc w:val="both"/>
        <w:rPr>
          <w:rFonts w:ascii="Times New Roman" w:hAnsi="Times New Roman"/>
          <w:sz w:val="24"/>
          <w:szCs w:val="24"/>
        </w:rPr>
      </w:pPr>
      <w:r w:rsidRPr="00C0010F">
        <w:rPr>
          <w:rFonts w:ascii="Times New Roman" w:hAnsi="Times New Roman"/>
          <w:sz w:val="24"/>
          <w:szCs w:val="24"/>
        </w:rPr>
        <w:t>1)  наличие оборудования и материально-технической базы;</w:t>
      </w:r>
    </w:p>
    <w:p w:rsidR="00276839" w:rsidRPr="00C0010F" w:rsidRDefault="00276839" w:rsidP="00C0010F">
      <w:pPr>
        <w:spacing w:after="0" w:line="240" w:lineRule="auto"/>
        <w:ind w:firstLine="708"/>
        <w:jc w:val="both"/>
        <w:rPr>
          <w:rFonts w:ascii="Times New Roman" w:hAnsi="Times New Roman"/>
          <w:sz w:val="24"/>
          <w:szCs w:val="24"/>
        </w:rPr>
      </w:pPr>
      <w:r w:rsidRPr="00C0010F">
        <w:rPr>
          <w:rFonts w:ascii="Times New Roman" w:hAnsi="Times New Roman"/>
          <w:sz w:val="24"/>
          <w:szCs w:val="24"/>
        </w:rPr>
        <w:t>2) наличие работников соответствующей квалификации, имеющих необходимые знания и опыт;</w:t>
      </w:r>
    </w:p>
    <w:p w:rsidR="00276839" w:rsidRPr="00C0010F" w:rsidRDefault="00276839" w:rsidP="00C0010F">
      <w:pPr>
        <w:spacing w:after="0" w:line="240" w:lineRule="auto"/>
        <w:ind w:firstLine="708"/>
        <w:jc w:val="both"/>
        <w:rPr>
          <w:rFonts w:ascii="Times New Roman" w:hAnsi="Times New Roman"/>
          <w:sz w:val="24"/>
          <w:szCs w:val="24"/>
        </w:rPr>
      </w:pPr>
      <w:r w:rsidRPr="00C0010F">
        <w:rPr>
          <w:rFonts w:ascii="Times New Roman" w:hAnsi="Times New Roman"/>
          <w:sz w:val="24"/>
          <w:szCs w:val="24"/>
        </w:rPr>
        <w:t>3)  наличие документально подтвержденного опыта выполнения аналогичных договоров;</w:t>
      </w:r>
    </w:p>
    <w:p w:rsidR="00276839" w:rsidRPr="00C0010F" w:rsidRDefault="00276839" w:rsidP="00C0010F">
      <w:pPr>
        <w:spacing w:after="0" w:line="240" w:lineRule="auto"/>
        <w:ind w:firstLine="708"/>
        <w:jc w:val="both"/>
        <w:rPr>
          <w:rFonts w:ascii="Times New Roman" w:hAnsi="Times New Roman"/>
          <w:sz w:val="24"/>
          <w:szCs w:val="24"/>
        </w:rPr>
      </w:pPr>
      <w:r w:rsidRPr="00C0010F">
        <w:rPr>
          <w:rFonts w:ascii="Times New Roman" w:hAnsi="Times New Roman"/>
          <w:sz w:val="24"/>
          <w:szCs w:val="24"/>
        </w:rPr>
        <w:t>4)  наличие финансовых возможностей. Для подтверждения специальных требований к участникам процедуры закупки в предложении конкурсных закупок должны быть следующие информации и документы:</w:t>
      </w: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r w:rsidRPr="00C0010F">
        <w:rPr>
          <w:rFonts w:ascii="Times New Roman" w:hAnsi="Times New Roman"/>
          <w:b/>
          <w:sz w:val="24"/>
          <w:szCs w:val="24"/>
        </w:rPr>
        <w:t>1. Относительно оборудования и материально-технической базы</w:t>
      </w:r>
    </w:p>
    <w:p w:rsidR="00276839" w:rsidRPr="00C0010F" w:rsidRDefault="00276839" w:rsidP="00C0010F">
      <w:pPr>
        <w:spacing w:after="0" w:line="240" w:lineRule="auto"/>
        <w:ind w:firstLine="708"/>
        <w:jc w:val="both"/>
        <w:rPr>
          <w:rFonts w:ascii="Times New Roman" w:hAnsi="Times New Roman"/>
          <w:sz w:val="24"/>
          <w:szCs w:val="24"/>
        </w:rPr>
      </w:pPr>
      <w:r w:rsidRPr="00C0010F">
        <w:rPr>
          <w:rFonts w:ascii="Times New Roman" w:hAnsi="Times New Roman"/>
          <w:sz w:val="24"/>
          <w:szCs w:val="24"/>
        </w:rPr>
        <w:t xml:space="preserve">Информация о наличии оборудования и материально-технической базы, достаточных для выполнения договора о закупке предоставляется в виде справки на фирменном бланке (при наличии таких бланков) за подписью руководителя или уполномоченного лица участника процедуры закупки по форме, указанной ниже:  </w:t>
      </w:r>
    </w:p>
    <w:p w:rsidR="00276839" w:rsidRPr="00C0010F" w:rsidRDefault="00276839" w:rsidP="00C0010F">
      <w:pPr>
        <w:spacing w:after="0" w:line="240" w:lineRule="auto"/>
        <w:ind w:firstLine="708"/>
        <w:jc w:val="center"/>
        <w:rPr>
          <w:rFonts w:ascii="Times New Roman" w:hAnsi="Times New Roman"/>
          <w:b/>
          <w:sz w:val="24"/>
          <w:szCs w:val="24"/>
        </w:rPr>
      </w:pPr>
      <w:r w:rsidRPr="00C0010F">
        <w:rPr>
          <w:rFonts w:ascii="Times New Roman" w:hAnsi="Times New Roman"/>
          <w:b/>
          <w:sz w:val="24"/>
          <w:szCs w:val="24"/>
        </w:rPr>
        <w:t>Справка</w:t>
      </w:r>
    </w:p>
    <w:p w:rsidR="00276839" w:rsidRPr="00C0010F" w:rsidRDefault="00276839" w:rsidP="00C0010F">
      <w:pPr>
        <w:spacing w:after="0" w:line="240" w:lineRule="auto"/>
        <w:ind w:firstLine="708"/>
        <w:jc w:val="center"/>
        <w:rPr>
          <w:rFonts w:ascii="Times New Roman" w:hAnsi="Times New Roman"/>
          <w:b/>
          <w:sz w:val="24"/>
          <w:szCs w:val="24"/>
        </w:rPr>
      </w:pPr>
      <w:r w:rsidRPr="00C0010F">
        <w:rPr>
          <w:rFonts w:ascii="Times New Roman" w:hAnsi="Times New Roman"/>
          <w:b/>
          <w:sz w:val="24"/>
          <w:szCs w:val="24"/>
        </w:rPr>
        <w:t>о наличии оборудования и материально-технической базы,</w:t>
      </w:r>
    </w:p>
    <w:p w:rsidR="00276839" w:rsidRPr="00C0010F" w:rsidRDefault="00276839" w:rsidP="00C0010F">
      <w:pPr>
        <w:spacing w:after="0" w:line="240" w:lineRule="auto"/>
        <w:ind w:firstLine="708"/>
        <w:jc w:val="center"/>
        <w:rPr>
          <w:rFonts w:ascii="Times New Roman" w:hAnsi="Times New Roman"/>
          <w:b/>
          <w:sz w:val="24"/>
          <w:szCs w:val="24"/>
        </w:rPr>
      </w:pPr>
      <w:r w:rsidRPr="00C0010F">
        <w:rPr>
          <w:rFonts w:ascii="Times New Roman" w:hAnsi="Times New Roman"/>
          <w:b/>
          <w:sz w:val="24"/>
          <w:szCs w:val="24"/>
        </w:rPr>
        <w:t>достаточных для выполнения договора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1"/>
        <w:gridCol w:w="2575"/>
        <w:gridCol w:w="1097"/>
        <w:gridCol w:w="1312"/>
        <w:gridCol w:w="1417"/>
        <w:gridCol w:w="1701"/>
        <w:gridCol w:w="958"/>
      </w:tblGrid>
      <w:tr w:rsidR="00276839" w:rsidRPr="0093294F" w:rsidTr="0093294F">
        <w:tc>
          <w:tcPr>
            <w:tcW w:w="511" w:type="dxa"/>
          </w:tcPr>
          <w:p w:rsidR="00276839" w:rsidRPr="0093294F" w:rsidRDefault="00276839" w:rsidP="0093294F">
            <w:pPr>
              <w:spacing w:after="0" w:line="240" w:lineRule="auto"/>
              <w:rPr>
                <w:rFonts w:ascii="Times New Roman" w:hAnsi="Times New Roman"/>
                <w:sz w:val="24"/>
                <w:szCs w:val="24"/>
                <w:lang w:eastAsia="en-US"/>
              </w:rPr>
            </w:pPr>
            <w:r w:rsidRPr="0093294F">
              <w:rPr>
                <w:rFonts w:ascii="Times New Roman" w:hAnsi="Times New Roman"/>
                <w:sz w:val="24"/>
                <w:szCs w:val="24"/>
                <w:lang w:eastAsia="en-US"/>
              </w:rPr>
              <w:t xml:space="preserve">№ п/п </w:t>
            </w:r>
          </w:p>
          <w:p w:rsidR="00276839" w:rsidRPr="0093294F" w:rsidRDefault="00276839" w:rsidP="0093294F">
            <w:pPr>
              <w:spacing w:after="0" w:line="240" w:lineRule="auto"/>
              <w:jc w:val="center"/>
              <w:rPr>
                <w:rFonts w:ascii="Times New Roman" w:hAnsi="Times New Roman"/>
                <w:b/>
                <w:sz w:val="24"/>
                <w:szCs w:val="24"/>
                <w:lang w:eastAsia="en-US"/>
              </w:rPr>
            </w:pPr>
          </w:p>
        </w:tc>
        <w:tc>
          <w:tcPr>
            <w:tcW w:w="2575" w:type="dxa"/>
          </w:tcPr>
          <w:p w:rsidR="00276839" w:rsidRPr="0093294F" w:rsidRDefault="00276839" w:rsidP="0093294F">
            <w:pPr>
              <w:spacing w:after="0" w:line="240" w:lineRule="auto"/>
              <w:rPr>
                <w:rFonts w:ascii="Times New Roman" w:hAnsi="Times New Roman"/>
                <w:sz w:val="24"/>
                <w:szCs w:val="24"/>
                <w:lang w:eastAsia="en-US"/>
              </w:rPr>
            </w:pPr>
            <w:r w:rsidRPr="0093294F">
              <w:rPr>
                <w:rFonts w:ascii="Times New Roman" w:hAnsi="Times New Roman"/>
                <w:sz w:val="24"/>
                <w:szCs w:val="24"/>
                <w:lang w:eastAsia="en-US"/>
              </w:rPr>
              <w:t xml:space="preserve">Наименование оборудования, оснащения, марка, адрес материальнотехнической базы и т.д. </w:t>
            </w:r>
          </w:p>
          <w:p w:rsidR="00276839" w:rsidRPr="0093294F" w:rsidRDefault="00276839" w:rsidP="0093294F">
            <w:pPr>
              <w:spacing w:after="0" w:line="240" w:lineRule="auto"/>
              <w:jc w:val="center"/>
              <w:rPr>
                <w:rFonts w:ascii="Times New Roman" w:hAnsi="Times New Roman"/>
                <w:b/>
                <w:sz w:val="24"/>
                <w:szCs w:val="24"/>
                <w:lang w:eastAsia="en-US"/>
              </w:rPr>
            </w:pPr>
          </w:p>
        </w:tc>
        <w:tc>
          <w:tcPr>
            <w:tcW w:w="1097" w:type="dxa"/>
          </w:tcPr>
          <w:p w:rsidR="00276839" w:rsidRPr="0093294F" w:rsidRDefault="00276839" w:rsidP="0093294F">
            <w:pPr>
              <w:spacing w:after="0" w:line="240" w:lineRule="auto"/>
              <w:rPr>
                <w:rFonts w:ascii="Times New Roman" w:hAnsi="Times New Roman"/>
                <w:sz w:val="24"/>
                <w:szCs w:val="24"/>
                <w:lang w:eastAsia="en-US"/>
              </w:rPr>
            </w:pPr>
            <w:r w:rsidRPr="0093294F">
              <w:rPr>
                <w:rFonts w:ascii="Times New Roman" w:hAnsi="Times New Roman"/>
                <w:sz w:val="24"/>
                <w:szCs w:val="24"/>
                <w:lang w:eastAsia="en-US"/>
              </w:rPr>
              <w:t xml:space="preserve">Количест во </w:t>
            </w:r>
          </w:p>
          <w:p w:rsidR="00276839" w:rsidRPr="0093294F" w:rsidRDefault="00276839" w:rsidP="0093294F">
            <w:pPr>
              <w:spacing w:after="0" w:line="240" w:lineRule="auto"/>
              <w:jc w:val="center"/>
              <w:rPr>
                <w:rFonts w:ascii="Times New Roman" w:hAnsi="Times New Roman"/>
                <w:b/>
                <w:sz w:val="24"/>
                <w:szCs w:val="24"/>
                <w:lang w:eastAsia="en-US"/>
              </w:rPr>
            </w:pPr>
          </w:p>
        </w:tc>
        <w:tc>
          <w:tcPr>
            <w:tcW w:w="1312" w:type="dxa"/>
          </w:tcPr>
          <w:p w:rsidR="00276839" w:rsidRPr="0093294F" w:rsidRDefault="00276839" w:rsidP="0093294F">
            <w:pPr>
              <w:spacing w:after="0" w:line="240" w:lineRule="auto"/>
              <w:rPr>
                <w:rFonts w:ascii="Times New Roman" w:hAnsi="Times New Roman"/>
                <w:sz w:val="24"/>
                <w:szCs w:val="24"/>
                <w:lang w:eastAsia="en-US"/>
              </w:rPr>
            </w:pPr>
            <w:r w:rsidRPr="0093294F">
              <w:rPr>
                <w:rFonts w:ascii="Times New Roman" w:hAnsi="Times New Roman"/>
                <w:sz w:val="24"/>
                <w:szCs w:val="24"/>
                <w:lang w:eastAsia="en-US"/>
              </w:rPr>
              <w:t xml:space="preserve">Год ввода в  эксплуата цию </w:t>
            </w:r>
          </w:p>
          <w:p w:rsidR="00276839" w:rsidRPr="0093294F" w:rsidRDefault="00276839" w:rsidP="0093294F">
            <w:pPr>
              <w:spacing w:after="0" w:line="240" w:lineRule="auto"/>
              <w:jc w:val="center"/>
              <w:rPr>
                <w:rFonts w:ascii="Times New Roman" w:hAnsi="Times New Roman"/>
                <w:b/>
                <w:sz w:val="24"/>
                <w:szCs w:val="24"/>
                <w:lang w:eastAsia="en-US"/>
              </w:rPr>
            </w:pPr>
          </w:p>
        </w:tc>
        <w:tc>
          <w:tcPr>
            <w:tcW w:w="1417" w:type="dxa"/>
          </w:tcPr>
          <w:p w:rsidR="00276839" w:rsidRPr="0093294F" w:rsidRDefault="00276839" w:rsidP="0093294F">
            <w:pPr>
              <w:spacing w:after="0" w:line="240" w:lineRule="auto"/>
              <w:rPr>
                <w:rFonts w:ascii="Times New Roman" w:hAnsi="Times New Roman"/>
                <w:sz w:val="24"/>
                <w:szCs w:val="24"/>
                <w:lang w:eastAsia="en-US"/>
              </w:rPr>
            </w:pPr>
            <w:r w:rsidRPr="0093294F">
              <w:rPr>
                <w:rFonts w:ascii="Times New Roman" w:hAnsi="Times New Roman"/>
                <w:sz w:val="24"/>
                <w:szCs w:val="24"/>
                <w:lang w:eastAsia="en-US"/>
              </w:rPr>
              <w:t xml:space="preserve">Балансовая стоимость, рос. руб. </w:t>
            </w:r>
          </w:p>
          <w:p w:rsidR="00276839" w:rsidRPr="0093294F" w:rsidRDefault="00276839" w:rsidP="0093294F">
            <w:pPr>
              <w:spacing w:after="0" w:line="240" w:lineRule="auto"/>
              <w:jc w:val="center"/>
              <w:rPr>
                <w:rFonts w:ascii="Times New Roman" w:hAnsi="Times New Roman"/>
                <w:b/>
                <w:sz w:val="24"/>
                <w:szCs w:val="24"/>
                <w:lang w:eastAsia="en-US"/>
              </w:rPr>
            </w:pPr>
          </w:p>
        </w:tc>
        <w:tc>
          <w:tcPr>
            <w:tcW w:w="1701" w:type="dxa"/>
          </w:tcPr>
          <w:p w:rsidR="00276839" w:rsidRPr="0093294F" w:rsidRDefault="00276839" w:rsidP="0093294F">
            <w:pPr>
              <w:spacing w:after="0" w:line="240" w:lineRule="auto"/>
              <w:rPr>
                <w:rFonts w:ascii="Times New Roman" w:hAnsi="Times New Roman"/>
                <w:sz w:val="24"/>
                <w:szCs w:val="24"/>
                <w:lang w:eastAsia="en-US"/>
              </w:rPr>
            </w:pPr>
            <w:r w:rsidRPr="0093294F">
              <w:rPr>
                <w:rFonts w:ascii="Times New Roman" w:hAnsi="Times New Roman"/>
                <w:sz w:val="24"/>
                <w:szCs w:val="24"/>
                <w:lang w:eastAsia="en-US"/>
              </w:rPr>
              <w:t xml:space="preserve">Статус (собственные и арендованные) </w:t>
            </w:r>
          </w:p>
          <w:p w:rsidR="00276839" w:rsidRPr="0093294F" w:rsidRDefault="00276839" w:rsidP="0093294F">
            <w:pPr>
              <w:spacing w:after="0" w:line="240" w:lineRule="auto"/>
              <w:jc w:val="center"/>
              <w:rPr>
                <w:rFonts w:ascii="Times New Roman" w:hAnsi="Times New Roman"/>
                <w:b/>
                <w:sz w:val="24"/>
                <w:szCs w:val="24"/>
                <w:lang w:eastAsia="en-US"/>
              </w:rPr>
            </w:pPr>
          </w:p>
        </w:tc>
        <w:tc>
          <w:tcPr>
            <w:tcW w:w="958" w:type="dxa"/>
          </w:tcPr>
          <w:p w:rsidR="00276839" w:rsidRPr="0093294F" w:rsidRDefault="00276839" w:rsidP="0093294F">
            <w:pPr>
              <w:spacing w:after="0" w:line="240" w:lineRule="auto"/>
              <w:rPr>
                <w:rFonts w:ascii="Times New Roman" w:hAnsi="Times New Roman"/>
                <w:sz w:val="24"/>
                <w:szCs w:val="24"/>
                <w:lang w:eastAsia="en-US"/>
              </w:rPr>
            </w:pPr>
            <w:r w:rsidRPr="0093294F">
              <w:rPr>
                <w:rFonts w:ascii="Times New Roman" w:hAnsi="Times New Roman"/>
                <w:sz w:val="24"/>
                <w:szCs w:val="24"/>
                <w:lang w:eastAsia="en-US"/>
              </w:rPr>
              <w:t xml:space="preserve">Примечание </w:t>
            </w:r>
          </w:p>
          <w:p w:rsidR="00276839" w:rsidRPr="0093294F" w:rsidRDefault="00276839" w:rsidP="0093294F">
            <w:pPr>
              <w:spacing w:after="0" w:line="240" w:lineRule="auto"/>
              <w:jc w:val="center"/>
              <w:rPr>
                <w:rFonts w:ascii="Times New Roman" w:hAnsi="Times New Roman"/>
                <w:b/>
                <w:sz w:val="24"/>
                <w:szCs w:val="24"/>
                <w:lang w:eastAsia="en-US"/>
              </w:rPr>
            </w:pPr>
          </w:p>
        </w:tc>
      </w:tr>
      <w:tr w:rsidR="00276839" w:rsidRPr="0093294F" w:rsidTr="0093294F">
        <w:tc>
          <w:tcPr>
            <w:tcW w:w="511" w:type="dxa"/>
          </w:tcPr>
          <w:p w:rsidR="00276839" w:rsidRPr="0093294F" w:rsidRDefault="00276839" w:rsidP="0093294F">
            <w:pPr>
              <w:spacing w:after="0" w:line="240" w:lineRule="auto"/>
              <w:jc w:val="center"/>
              <w:rPr>
                <w:rFonts w:ascii="Times New Roman" w:hAnsi="Times New Roman"/>
                <w:b/>
                <w:sz w:val="24"/>
                <w:szCs w:val="24"/>
                <w:lang w:eastAsia="en-US"/>
              </w:rPr>
            </w:pPr>
            <w:r w:rsidRPr="0093294F">
              <w:rPr>
                <w:rFonts w:ascii="Times New Roman" w:hAnsi="Times New Roman"/>
                <w:b/>
                <w:sz w:val="24"/>
                <w:szCs w:val="24"/>
                <w:lang w:eastAsia="en-US"/>
              </w:rPr>
              <w:t>1</w:t>
            </w:r>
          </w:p>
        </w:tc>
        <w:tc>
          <w:tcPr>
            <w:tcW w:w="2575" w:type="dxa"/>
          </w:tcPr>
          <w:p w:rsidR="00276839" w:rsidRPr="0093294F" w:rsidRDefault="00276839" w:rsidP="0093294F">
            <w:pPr>
              <w:spacing w:after="0" w:line="240" w:lineRule="auto"/>
              <w:jc w:val="center"/>
              <w:rPr>
                <w:rFonts w:ascii="Times New Roman" w:hAnsi="Times New Roman"/>
                <w:b/>
                <w:sz w:val="24"/>
                <w:szCs w:val="24"/>
                <w:lang w:eastAsia="en-US"/>
              </w:rPr>
            </w:pPr>
            <w:r w:rsidRPr="0093294F">
              <w:rPr>
                <w:rFonts w:ascii="Times New Roman" w:hAnsi="Times New Roman"/>
                <w:b/>
                <w:sz w:val="24"/>
                <w:szCs w:val="24"/>
                <w:lang w:eastAsia="en-US"/>
              </w:rPr>
              <w:t>2</w:t>
            </w:r>
          </w:p>
        </w:tc>
        <w:tc>
          <w:tcPr>
            <w:tcW w:w="1097" w:type="dxa"/>
          </w:tcPr>
          <w:p w:rsidR="00276839" w:rsidRPr="0093294F" w:rsidRDefault="00276839" w:rsidP="0093294F">
            <w:pPr>
              <w:spacing w:after="0" w:line="240" w:lineRule="auto"/>
              <w:jc w:val="center"/>
              <w:rPr>
                <w:rFonts w:ascii="Times New Roman" w:hAnsi="Times New Roman"/>
                <w:b/>
                <w:sz w:val="24"/>
                <w:szCs w:val="24"/>
                <w:lang w:eastAsia="en-US"/>
              </w:rPr>
            </w:pPr>
            <w:r w:rsidRPr="0093294F">
              <w:rPr>
                <w:rFonts w:ascii="Times New Roman" w:hAnsi="Times New Roman"/>
                <w:b/>
                <w:sz w:val="24"/>
                <w:szCs w:val="24"/>
                <w:lang w:eastAsia="en-US"/>
              </w:rPr>
              <w:t>3</w:t>
            </w:r>
          </w:p>
        </w:tc>
        <w:tc>
          <w:tcPr>
            <w:tcW w:w="1312" w:type="dxa"/>
          </w:tcPr>
          <w:p w:rsidR="00276839" w:rsidRPr="0093294F" w:rsidRDefault="00276839" w:rsidP="0093294F">
            <w:pPr>
              <w:spacing w:after="0" w:line="240" w:lineRule="auto"/>
              <w:jc w:val="center"/>
              <w:rPr>
                <w:rFonts w:ascii="Times New Roman" w:hAnsi="Times New Roman"/>
                <w:b/>
                <w:sz w:val="24"/>
                <w:szCs w:val="24"/>
                <w:lang w:eastAsia="en-US"/>
              </w:rPr>
            </w:pPr>
            <w:r w:rsidRPr="0093294F">
              <w:rPr>
                <w:rFonts w:ascii="Times New Roman" w:hAnsi="Times New Roman"/>
                <w:b/>
                <w:sz w:val="24"/>
                <w:szCs w:val="24"/>
                <w:lang w:eastAsia="en-US"/>
              </w:rPr>
              <w:t>4</w:t>
            </w:r>
          </w:p>
        </w:tc>
        <w:tc>
          <w:tcPr>
            <w:tcW w:w="1417" w:type="dxa"/>
          </w:tcPr>
          <w:p w:rsidR="00276839" w:rsidRPr="0093294F" w:rsidRDefault="00276839" w:rsidP="0093294F">
            <w:pPr>
              <w:spacing w:after="0" w:line="240" w:lineRule="auto"/>
              <w:jc w:val="center"/>
              <w:rPr>
                <w:rFonts w:ascii="Times New Roman" w:hAnsi="Times New Roman"/>
                <w:b/>
                <w:sz w:val="24"/>
                <w:szCs w:val="24"/>
                <w:lang w:eastAsia="en-US"/>
              </w:rPr>
            </w:pPr>
            <w:r w:rsidRPr="0093294F">
              <w:rPr>
                <w:rFonts w:ascii="Times New Roman" w:hAnsi="Times New Roman"/>
                <w:b/>
                <w:sz w:val="24"/>
                <w:szCs w:val="24"/>
                <w:lang w:eastAsia="en-US"/>
              </w:rPr>
              <w:t>5</w:t>
            </w:r>
          </w:p>
        </w:tc>
        <w:tc>
          <w:tcPr>
            <w:tcW w:w="1701" w:type="dxa"/>
          </w:tcPr>
          <w:p w:rsidR="00276839" w:rsidRPr="0093294F" w:rsidRDefault="00276839" w:rsidP="0093294F">
            <w:pPr>
              <w:spacing w:after="0" w:line="240" w:lineRule="auto"/>
              <w:jc w:val="center"/>
              <w:rPr>
                <w:rFonts w:ascii="Times New Roman" w:hAnsi="Times New Roman"/>
                <w:b/>
                <w:sz w:val="24"/>
                <w:szCs w:val="24"/>
                <w:lang w:eastAsia="en-US"/>
              </w:rPr>
            </w:pPr>
            <w:r w:rsidRPr="0093294F">
              <w:rPr>
                <w:rFonts w:ascii="Times New Roman" w:hAnsi="Times New Roman"/>
                <w:b/>
                <w:sz w:val="24"/>
                <w:szCs w:val="24"/>
                <w:lang w:eastAsia="en-US"/>
              </w:rPr>
              <w:t>6</w:t>
            </w:r>
          </w:p>
        </w:tc>
        <w:tc>
          <w:tcPr>
            <w:tcW w:w="958" w:type="dxa"/>
          </w:tcPr>
          <w:p w:rsidR="00276839" w:rsidRPr="0093294F" w:rsidRDefault="00276839" w:rsidP="0093294F">
            <w:pPr>
              <w:spacing w:after="0" w:line="240" w:lineRule="auto"/>
              <w:jc w:val="center"/>
              <w:rPr>
                <w:rFonts w:ascii="Times New Roman" w:hAnsi="Times New Roman"/>
                <w:b/>
                <w:sz w:val="24"/>
                <w:szCs w:val="24"/>
                <w:lang w:eastAsia="en-US"/>
              </w:rPr>
            </w:pPr>
            <w:r w:rsidRPr="0093294F">
              <w:rPr>
                <w:rFonts w:ascii="Times New Roman" w:hAnsi="Times New Roman"/>
                <w:b/>
                <w:sz w:val="24"/>
                <w:szCs w:val="24"/>
                <w:lang w:eastAsia="en-US"/>
              </w:rPr>
              <w:t>7</w:t>
            </w:r>
          </w:p>
        </w:tc>
      </w:tr>
    </w:tbl>
    <w:p w:rsidR="00276839" w:rsidRPr="00C0010F" w:rsidRDefault="00276839" w:rsidP="00C0010F">
      <w:pPr>
        <w:spacing w:after="0" w:line="240" w:lineRule="auto"/>
        <w:ind w:firstLine="708"/>
        <w:jc w:val="center"/>
        <w:rPr>
          <w:rFonts w:ascii="Times New Roman" w:hAnsi="Times New Roman"/>
          <w:b/>
          <w:sz w:val="24"/>
          <w:szCs w:val="24"/>
        </w:rPr>
      </w:pPr>
    </w:p>
    <w:p w:rsidR="00276839" w:rsidRPr="00C0010F" w:rsidRDefault="00276839" w:rsidP="00C0010F">
      <w:pPr>
        <w:spacing w:after="0" w:line="240" w:lineRule="auto"/>
        <w:ind w:firstLine="708"/>
        <w:rPr>
          <w:rFonts w:ascii="Times New Roman" w:hAnsi="Times New Roman"/>
          <w:sz w:val="24"/>
          <w:szCs w:val="24"/>
        </w:rPr>
      </w:pPr>
      <w:r w:rsidRPr="00C0010F">
        <w:rPr>
          <w:rFonts w:ascii="Times New Roman" w:hAnsi="Times New Roman"/>
          <w:sz w:val="24"/>
          <w:szCs w:val="24"/>
        </w:rPr>
        <w:t xml:space="preserve">Заказчик может потребовать от участников процедуры закупки документальное подтверждение наличия оборудования и материальнотехнической базы, указав в документации о закупках перечень подтверждающих документов.  </w:t>
      </w:r>
    </w:p>
    <w:p w:rsidR="00276839" w:rsidRPr="00C0010F" w:rsidRDefault="00276839" w:rsidP="00C0010F">
      <w:pPr>
        <w:spacing w:after="0" w:line="240" w:lineRule="auto"/>
        <w:rPr>
          <w:rFonts w:ascii="Times New Roman" w:hAnsi="Times New Roman"/>
          <w:sz w:val="24"/>
          <w:szCs w:val="24"/>
        </w:rPr>
      </w:pPr>
    </w:p>
    <w:p w:rsidR="00276839" w:rsidRPr="00C0010F" w:rsidRDefault="00276839" w:rsidP="00C0010F">
      <w:pPr>
        <w:spacing w:after="0" w:line="240" w:lineRule="auto"/>
        <w:ind w:firstLine="708"/>
        <w:rPr>
          <w:rFonts w:ascii="Times New Roman" w:hAnsi="Times New Roman"/>
          <w:b/>
          <w:sz w:val="24"/>
          <w:szCs w:val="24"/>
        </w:rPr>
      </w:pPr>
      <w:r w:rsidRPr="00C0010F">
        <w:rPr>
          <w:rFonts w:ascii="Times New Roman" w:hAnsi="Times New Roman"/>
          <w:b/>
          <w:sz w:val="24"/>
          <w:szCs w:val="24"/>
        </w:rPr>
        <w:t xml:space="preserve">2. Относительно наличия работников соответствующей квалификации, имеющих необходимые знания и опыт </w:t>
      </w:r>
    </w:p>
    <w:p w:rsidR="00276839" w:rsidRPr="00C0010F" w:rsidRDefault="00276839" w:rsidP="00C0010F">
      <w:pPr>
        <w:spacing w:after="0" w:line="240" w:lineRule="auto"/>
        <w:ind w:firstLine="708"/>
        <w:rPr>
          <w:rFonts w:ascii="Times New Roman" w:hAnsi="Times New Roman"/>
          <w:sz w:val="24"/>
          <w:szCs w:val="24"/>
        </w:rPr>
      </w:pPr>
      <w:r w:rsidRPr="00C0010F">
        <w:rPr>
          <w:rFonts w:ascii="Times New Roman" w:hAnsi="Times New Roman"/>
          <w:sz w:val="24"/>
          <w:szCs w:val="24"/>
        </w:rPr>
        <w:t xml:space="preserve"> Информация о работниках соответствующей квалификации, имеющих знания и опыт, необходимые для выполнения договора о закупке,  предоставляется в виде справки на фирменном бланке (при наличии таких бланков) за подписью руководителя или уполномоченного лица участника процедуры закупки по форме, указанной ниже:</w:t>
      </w:r>
    </w:p>
    <w:p w:rsidR="00276839" w:rsidRPr="00C0010F" w:rsidRDefault="00276839" w:rsidP="00C0010F">
      <w:pPr>
        <w:spacing w:after="0" w:line="240" w:lineRule="auto"/>
        <w:ind w:firstLine="708"/>
        <w:jc w:val="center"/>
        <w:rPr>
          <w:rFonts w:ascii="Times New Roman" w:hAnsi="Times New Roman"/>
          <w:sz w:val="24"/>
          <w:szCs w:val="24"/>
        </w:rPr>
      </w:pPr>
      <w:r w:rsidRPr="00C0010F">
        <w:rPr>
          <w:rFonts w:ascii="Times New Roman" w:hAnsi="Times New Roman"/>
          <w:sz w:val="24"/>
          <w:szCs w:val="24"/>
        </w:rPr>
        <w:t>Справка</w:t>
      </w:r>
    </w:p>
    <w:p w:rsidR="00276839" w:rsidRPr="00C0010F" w:rsidRDefault="00276839" w:rsidP="00C0010F">
      <w:pPr>
        <w:spacing w:after="0" w:line="240" w:lineRule="auto"/>
        <w:ind w:firstLine="708"/>
        <w:jc w:val="center"/>
        <w:rPr>
          <w:rFonts w:ascii="Times New Roman" w:hAnsi="Times New Roman"/>
          <w:sz w:val="24"/>
          <w:szCs w:val="24"/>
        </w:rPr>
      </w:pPr>
      <w:r w:rsidRPr="00C0010F">
        <w:rPr>
          <w:rFonts w:ascii="Times New Roman" w:hAnsi="Times New Roman"/>
          <w:sz w:val="24"/>
          <w:szCs w:val="24"/>
        </w:rPr>
        <w:t>о работниках соответствующей квалификации, имеющих необходимые знания и опыт, необходимые для выполнения договора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3969"/>
        <w:gridCol w:w="4501"/>
      </w:tblGrid>
      <w:tr w:rsidR="00276839" w:rsidRPr="0093294F" w:rsidTr="0093294F">
        <w:tc>
          <w:tcPr>
            <w:tcW w:w="1101" w:type="dxa"/>
          </w:tcPr>
          <w:p w:rsidR="00276839" w:rsidRPr="0093294F" w:rsidRDefault="00276839" w:rsidP="0093294F">
            <w:pPr>
              <w:spacing w:after="0" w:line="240" w:lineRule="auto"/>
              <w:jc w:val="center"/>
              <w:rPr>
                <w:rFonts w:ascii="Times New Roman" w:hAnsi="Times New Roman"/>
                <w:sz w:val="24"/>
                <w:szCs w:val="24"/>
                <w:lang w:eastAsia="en-US"/>
              </w:rPr>
            </w:pPr>
            <w:r w:rsidRPr="0093294F">
              <w:rPr>
                <w:rFonts w:ascii="Times New Roman" w:hAnsi="Times New Roman"/>
                <w:sz w:val="24"/>
                <w:szCs w:val="24"/>
                <w:lang w:eastAsia="en-US"/>
              </w:rPr>
              <w:t>№ п/п</w:t>
            </w:r>
          </w:p>
        </w:tc>
        <w:tc>
          <w:tcPr>
            <w:tcW w:w="3969" w:type="dxa"/>
          </w:tcPr>
          <w:p w:rsidR="00276839" w:rsidRPr="0093294F" w:rsidRDefault="00276839" w:rsidP="0093294F">
            <w:pPr>
              <w:spacing w:after="0" w:line="240" w:lineRule="auto"/>
              <w:jc w:val="center"/>
              <w:rPr>
                <w:rFonts w:ascii="Times New Roman" w:hAnsi="Times New Roman"/>
                <w:sz w:val="24"/>
                <w:szCs w:val="24"/>
                <w:lang w:eastAsia="en-US"/>
              </w:rPr>
            </w:pPr>
            <w:r w:rsidRPr="0093294F">
              <w:rPr>
                <w:rFonts w:ascii="Times New Roman" w:hAnsi="Times New Roman"/>
                <w:sz w:val="24"/>
                <w:szCs w:val="24"/>
                <w:lang w:eastAsia="en-US"/>
              </w:rPr>
              <w:t>Количество человек</w:t>
            </w:r>
          </w:p>
        </w:tc>
        <w:tc>
          <w:tcPr>
            <w:tcW w:w="4501" w:type="dxa"/>
          </w:tcPr>
          <w:p w:rsidR="00276839" w:rsidRPr="0093294F" w:rsidRDefault="00276839" w:rsidP="0093294F">
            <w:pPr>
              <w:spacing w:after="0" w:line="240" w:lineRule="auto"/>
              <w:jc w:val="center"/>
              <w:rPr>
                <w:rFonts w:ascii="Times New Roman" w:hAnsi="Times New Roman"/>
                <w:sz w:val="24"/>
                <w:szCs w:val="24"/>
                <w:lang w:eastAsia="en-US"/>
              </w:rPr>
            </w:pPr>
            <w:r w:rsidRPr="0093294F">
              <w:rPr>
                <w:rFonts w:ascii="Times New Roman" w:hAnsi="Times New Roman"/>
                <w:sz w:val="24"/>
                <w:szCs w:val="24"/>
                <w:lang w:eastAsia="en-US"/>
              </w:rPr>
              <w:t>Должность или специальность</w:t>
            </w:r>
          </w:p>
        </w:tc>
      </w:tr>
      <w:tr w:rsidR="00276839" w:rsidRPr="0093294F" w:rsidTr="0093294F">
        <w:tc>
          <w:tcPr>
            <w:tcW w:w="1101" w:type="dxa"/>
          </w:tcPr>
          <w:p w:rsidR="00276839" w:rsidRPr="0093294F" w:rsidRDefault="00276839" w:rsidP="0093294F">
            <w:pPr>
              <w:spacing w:after="0" w:line="240" w:lineRule="auto"/>
              <w:jc w:val="center"/>
              <w:rPr>
                <w:rFonts w:ascii="Times New Roman" w:hAnsi="Times New Roman"/>
                <w:sz w:val="24"/>
                <w:szCs w:val="24"/>
                <w:lang w:eastAsia="en-US"/>
              </w:rPr>
            </w:pPr>
            <w:r w:rsidRPr="0093294F">
              <w:rPr>
                <w:rFonts w:ascii="Times New Roman" w:hAnsi="Times New Roman"/>
                <w:sz w:val="24"/>
                <w:szCs w:val="24"/>
                <w:lang w:eastAsia="en-US"/>
              </w:rPr>
              <w:t>1</w:t>
            </w:r>
          </w:p>
        </w:tc>
        <w:tc>
          <w:tcPr>
            <w:tcW w:w="3969" w:type="dxa"/>
          </w:tcPr>
          <w:p w:rsidR="00276839" w:rsidRPr="0093294F" w:rsidRDefault="00276839" w:rsidP="0093294F">
            <w:pPr>
              <w:spacing w:after="0" w:line="240" w:lineRule="auto"/>
              <w:jc w:val="center"/>
              <w:rPr>
                <w:rFonts w:ascii="Times New Roman" w:hAnsi="Times New Roman"/>
                <w:sz w:val="24"/>
                <w:szCs w:val="24"/>
                <w:lang w:eastAsia="en-US"/>
              </w:rPr>
            </w:pPr>
            <w:r w:rsidRPr="0093294F">
              <w:rPr>
                <w:rFonts w:ascii="Times New Roman" w:hAnsi="Times New Roman"/>
                <w:sz w:val="24"/>
                <w:szCs w:val="24"/>
                <w:lang w:eastAsia="en-US"/>
              </w:rPr>
              <w:t>2</w:t>
            </w:r>
          </w:p>
        </w:tc>
        <w:tc>
          <w:tcPr>
            <w:tcW w:w="4501" w:type="dxa"/>
          </w:tcPr>
          <w:p w:rsidR="00276839" w:rsidRPr="0093294F" w:rsidRDefault="00276839" w:rsidP="0093294F">
            <w:pPr>
              <w:spacing w:after="0" w:line="240" w:lineRule="auto"/>
              <w:jc w:val="center"/>
              <w:rPr>
                <w:rFonts w:ascii="Times New Roman" w:hAnsi="Times New Roman"/>
                <w:sz w:val="24"/>
                <w:szCs w:val="24"/>
                <w:lang w:eastAsia="en-US"/>
              </w:rPr>
            </w:pPr>
            <w:r w:rsidRPr="0093294F">
              <w:rPr>
                <w:rFonts w:ascii="Times New Roman" w:hAnsi="Times New Roman"/>
                <w:sz w:val="24"/>
                <w:szCs w:val="24"/>
                <w:lang w:eastAsia="en-US"/>
              </w:rPr>
              <w:t>3</w:t>
            </w:r>
          </w:p>
        </w:tc>
      </w:tr>
    </w:tbl>
    <w:p w:rsidR="00276839" w:rsidRPr="00C0010F" w:rsidRDefault="00276839" w:rsidP="00C0010F">
      <w:pPr>
        <w:spacing w:after="0" w:line="240" w:lineRule="auto"/>
        <w:ind w:firstLine="708"/>
        <w:jc w:val="center"/>
        <w:rPr>
          <w:rFonts w:ascii="Times New Roman" w:hAnsi="Times New Roman"/>
          <w:sz w:val="24"/>
          <w:szCs w:val="24"/>
        </w:rPr>
      </w:pPr>
    </w:p>
    <w:p w:rsidR="00276839" w:rsidRPr="00C0010F" w:rsidRDefault="00276839" w:rsidP="00C0010F">
      <w:pPr>
        <w:spacing w:after="0" w:line="240" w:lineRule="auto"/>
        <w:ind w:firstLine="708"/>
        <w:rPr>
          <w:rFonts w:ascii="Times New Roman" w:hAnsi="Times New Roman"/>
          <w:sz w:val="24"/>
          <w:szCs w:val="24"/>
        </w:rPr>
      </w:pPr>
    </w:p>
    <w:p w:rsidR="00276839" w:rsidRPr="00C0010F" w:rsidRDefault="00276839" w:rsidP="00C0010F">
      <w:pPr>
        <w:ind w:firstLine="708"/>
        <w:rPr>
          <w:rFonts w:ascii="Times New Roman" w:hAnsi="Times New Roman"/>
          <w:sz w:val="24"/>
          <w:szCs w:val="24"/>
        </w:rPr>
      </w:pPr>
      <w:r w:rsidRPr="00C0010F">
        <w:rPr>
          <w:rFonts w:ascii="Times New Roman" w:hAnsi="Times New Roman"/>
          <w:sz w:val="24"/>
          <w:szCs w:val="24"/>
        </w:rPr>
        <w:t xml:space="preserve">Заказчик может потребовать от участников процедуры закупки документальное подтверждение наличия у работников соответствующей квалификации, указав в документации о закупках перечень подтверждающих документов.  </w:t>
      </w:r>
    </w:p>
    <w:p w:rsidR="00276839" w:rsidRPr="00C0010F" w:rsidRDefault="00276839" w:rsidP="00C0010F">
      <w:pPr>
        <w:ind w:firstLine="708"/>
        <w:rPr>
          <w:rFonts w:ascii="Times New Roman" w:hAnsi="Times New Roman"/>
          <w:b/>
          <w:sz w:val="24"/>
          <w:szCs w:val="24"/>
        </w:rPr>
      </w:pPr>
      <w:r w:rsidRPr="00C0010F">
        <w:rPr>
          <w:rFonts w:ascii="Times New Roman" w:hAnsi="Times New Roman"/>
          <w:b/>
          <w:sz w:val="24"/>
          <w:szCs w:val="24"/>
        </w:rPr>
        <w:t>3. Относительно наличия документально подтвержденного опыта выполнения аналогичных договоров</w:t>
      </w:r>
    </w:p>
    <w:p w:rsidR="00276839" w:rsidRPr="00C0010F" w:rsidRDefault="00276839" w:rsidP="00C0010F">
      <w:pPr>
        <w:rPr>
          <w:rFonts w:ascii="Times New Roman" w:hAnsi="Times New Roman"/>
          <w:sz w:val="24"/>
          <w:szCs w:val="24"/>
        </w:rPr>
      </w:pPr>
      <w:r w:rsidRPr="00C0010F">
        <w:rPr>
          <w:rFonts w:ascii="Times New Roman" w:hAnsi="Times New Roman"/>
          <w:sz w:val="24"/>
          <w:szCs w:val="24"/>
        </w:rPr>
        <w:t xml:space="preserve"> </w:t>
      </w:r>
      <w:r w:rsidRPr="00C0010F">
        <w:rPr>
          <w:rFonts w:ascii="Times New Roman" w:hAnsi="Times New Roman"/>
          <w:sz w:val="24"/>
          <w:szCs w:val="24"/>
        </w:rPr>
        <w:tab/>
        <w:t xml:space="preserve">Информация предоставляется в виде справки на фирменном бланке (при наличии таких бланков) за подписью руководителя или уполномоченного лица участника процедуры закупки по форме, указанной ниже, в которой указывается информация о выполнении договоров на поставку товаров  (выполнение работ или оказание услуг), аналогичных предмету закупки, за период, определенный заказчиком. </w:t>
      </w:r>
    </w:p>
    <w:p w:rsidR="00276839" w:rsidRPr="00C0010F" w:rsidRDefault="00276839" w:rsidP="00C0010F">
      <w:pPr>
        <w:spacing w:after="0" w:line="240" w:lineRule="auto"/>
        <w:jc w:val="center"/>
        <w:rPr>
          <w:rFonts w:ascii="Times New Roman" w:hAnsi="Times New Roman"/>
          <w:sz w:val="24"/>
          <w:szCs w:val="24"/>
        </w:rPr>
      </w:pPr>
      <w:r w:rsidRPr="00C0010F">
        <w:rPr>
          <w:rFonts w:ascii="Times New Roman" w:hAnsi="Times New Roman"/>
          <w:sz w:val="24"/>
          <w:szCs w:val="24"/>
        </w:rPr>
        <w:t>Справка</w:t>
      </w:r>
    </w:p>
    <w:p w:rsidR="00276839" w:rsidRPr="00C0010F" w:rsidRDefault="00276839" w:rsidP="00C0010F">
      <w:pPr>
        <w:spacing w:after="0" w:line="240" w:lineRule="auto"/>
        <w:jc w:val="center"/>
        <w:rPr>
          <w:rFonts w:ascii="Times New Roman" w:hAnsi="Times New Roman"/>
          <w:sz w:val="24"/>
          <w:szCs w:val="24"/>
        </w:rPr>
      </w:pPr>
      <w:r w:rsidRPr="00C0010F">
        <w:rPr>
          <w:rFonts w:ascii="Times New Roman" w:hAnsi="Times New Roman"/>
          <w:sz w:val="24"/>
          <w:szCs w:val="24"/>
        </w:rPr>
        <w:t>о выполнении договоров, аналогичных по предмету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817"/>
        <w:gridCol w:w="1137"/>
        <w:gridCol w:w="1269"/>
        <w:gridCol w:w="1137"/>
        <w:gridCol w:w="1137"/>
        <w:gridCol w:w="1534"/>
      </w:tblGrid>
      <w:tr w:rsidR="00276839" w:rsidRPr="0093294F" w:rsidTr="0093294F">
        <w:tc>
          <w:tcPr>
            <w:tcW w:w="540" w:type="dxa"/>
          </w:tcPr>
          <w:p w:rsidR="00276839" w:rsidRPr="0093294F" w:rsidRDefault="00276839" w:rsidP="0093294F">
            <w:pPr>
              <w:spacing w:after="0" w:line="240" w:lineRule="auto"/>
              <w:rPr>
                <w:rFonts w:ascii="Times New Roman" w:hAnsi="Times New Roman"/>
                <w:sz w:val="24"/>
                <w:szCs w:val="24"/>
                <w:lang w:eastAsia="en-US"/>
              </w:rPr>
            </w:pPr>
            <w:r w:rsidRPr="0093294F">
              <w:rPr>
                <w:rFonts w:ascii="Times New Roman" w:hAnsi="Times New Roman"/>
                <w:sz w:val="24"/>
                <w:szCs w:val="24"/>
                <w:lang w:eastAsia="en-US"/>
              </w:rPr>
              <w:t xml:space="preserve">№ п/п </w:t>
            </w:r>
          </w:p>
          <w:p w:rsidR="00276839" w:rsidRPr="0093294F" w:rsidRDefault="00276839" w:rsidP="0093294F">
            <w:pPr>
              <w:spacing w:after="0" w:line="240" w:lineRule="auto"/>
              <w:jc w:val="center"/>
              <w:rPr>
                <w:rFonts w:ascii="Times New Roman" w:hAnsi="Times New Roman"/>
                <w:sz w:val="24"/>
                <w:szCs w:val="24"/>
                <w:lang w:eastAsia="en-US"/>
              </w:rPr>
            </w:pPr>
          </w:p>
        </w:tc>
        <w:tc>
          <w:tcPr>
            <w:tcW w:w="2829" w:type="dxa"/>
          </w:tcPr>
          <w:p w:rsidR="00276839" w:rsidRPr="0093294F" w:rsidRDefault="00276839" w:rsidP="0093294F">
            <w:pPr>
              <w:spacing w:after="0" w:line="240" w:lineRule="auto"/>
              <w:rPr>
                <w:rFonts w:ascii="Times New Roman" w:hAnsi="Times New Roman"/>
                <w:sz w:val="24"/>
                <w:szCs w:val="24"/>
                <w:lang w:eastAsia="en-US"/>
              </w:rPr>
            </w:pPr>
            <w:r w:rsidRPr="0093294F">
              <w:rPr>
                <w:rFonts w:ascii="Times New Roman" w:hAnsi="Times New Roman"/>
                <w:sz w:val="24"/>
                <w:szCs w:val="24"/>
                <w:lang w:eastAsia="en-US"/>
              </w:rPr>
              <w:t xml:space="preserve">Наименование контрагента, идентификационный код по ЕГР, местонахождение  </w:t>
            </w:r>
          </w:p>
          <w:p w:rsidR="00276839" w:rsidRPr="0093294F" w:rsidRDefault="00276839" w:rsidP="0093294F">
            <w:pPr>
              <w:spacing w:after="0" w:line="240" w:lineRule="auto"/>
              <w:jc w:val="center"/>
              <w:rPr>
                <w:rFonts w:ascii="Times New Roman" w:hAnsi="Times New Roman"/>
                <w:sz w:val="24"/>
                <w:szCs w:val="24"/>
                <w:lang w:eastAsia="en-US"/>
              </w:rPr>
            </w:pPr>
          </w:p>
        </w:tc>
        <w:tc>
          <w:tcPr>
            <w:tcW w:w="1137" w:type="dxa"/>
          </w:tcPr>
          <w:p w:rsidR="00276839" w:rsidRPr="0093294F" w:rsidRDefault="00276839" w:rsidP="0093294F">
            <w:pPr>
              <w:spacing w:after="0" w:line="240" w:lineRule="auto"/>
              <w:rPr>
                <w:rFonts w:ascii="Times New Roman" w:hAnsi="Times New Roman"/>
                <w:sz w:val="24"/>
                <w:szCs w:val="24"/>
                <w:lang w:eastAsia="en-US"/>
              </w:rPr>
            </w:pPr>
            <w:r w:rsidRPr="0093294F">
              <w:rPr>
                <w:rFonts w:ascii="Times New Roman" w:hAnsi="Times New Roman"/>
                <w:sz w:val="24"/>
                <w:szCs w:val="24"/>
                <w:lang w:eastAsia="en-US"/>
              </w:rPr>
              <w:t xml:space="preserve">Предмет договора </w:t>
            </w:r>
          </w:p>
          <w:p w:rsidR="00276839" w:rsidRPr="0093294F" w:rsidRDefault="00276839" w:rsidP="0093294F">
            <w:pPr>
              <w:spacing w:after="0" w:line="240" w:lineRule="auto"/>
              <w:jc w:val="center"/>
              <w:rPr>
                <w:rFonts w:ascii="Times New Roman" w:hAnsi="Times New Roman"/>
                <w:sz w:val="24"/>
                <w:szCs w:val="24"/>
                <w:lang w:eastAsia="en-US"/>
              </w:rPr>
            </w:pPr>
          </w:p>
        </w:tc>
        <w:tc>
          <w:tcPr>
            <w:tcW w:w="1272" w:type="dxa"/>
          </w:tcPr>
          <w:p w:rsidR="00276839" w:rsidRPr="0093294F" w:rsidRDefault="00276839" w:rsidP="0093294F">
            <w:pPr>
              <w:spacing w:after="0" w:line="240" w:lineRule="auto"/>
              <w:rPr>
                <w:rFonts w:ascii="Times New Roman" w:hAnsi="Times New Roman"/>
                <w:sz w:val="24"/>
                <w:szCs w:val="24"/>
                <w:lang w:eastAsia="en-US"/>
              </w:rPr>
            </w:pPr>
            <w:r w:rsidRPr="0093294F">
              <w:rPr>
                <w:rFonts w:ascii="Times New Roman" w:hAnsi="Times New Roman"/>
                <w:sz w:val="24"/>
                <w:szCs w:val="24"/>
                <w:lang w:eastAsia="en-US"/>
              </w:rPr>
              <w:t xml:space="preserve">Дата, номер договора </w:t>
            </w:r>
          </w:p>
          <w:p w:rsidR="00276839" w:rsidRPr="0093294F" w:rsidRDefault="00276839" w:rsidP="0093294F">
            <w:pPr>
              <w:spacing w:after="0" w:line="240" w:lineRule="auto"/>
              <w:jc w:val="center"/>
              <w:rPr>
                <w:rFonts w:ascii="Times New Roman" w:hAnsi="Times New Roman"/>
                <w:sz w:val="24"/>
                <w:szCs w:val="24"/>
                <w:lang w:eastAsia="en-US"/>
              </w:rPr>
            </w:pPr>
          </w:p>
        </w:tc>
        <w:tc>
          <w:tcPr>
            <w:tcW w:w="1137" w:type="dxa"/>
          </w:tcPr>
          <w:p w:rsidR="00276839" w:rsidRPr="0093294F" w:rsidRDefault="00276839" w:rsidP="0093294F">
            <w:pPr>
              <w:spacing w:after="0" w:line="240" w:lineRule="auto"/>
              <w:rPr>
                <w:rFonts w:ascii="Times New Roman" w:hAnsi="Times New Roman"/>
                <w:sz w:val="24"/>
                <w:szCs w:val="24"/>
                <w:lang w:eastAsia="en-US"/>
              </w:rPr>
            </w:pPr>
            <w:r w:rsidRPr="0093294F">
              <w:rPr>
                <w:rFonts w:ascii="Times New Roman" w:hAnsi="Times New Roman"/>
                <w:sz w:val="24"/>
                <w:szCs w:val="24"/>
                <w:lang w:eastAsia="en-US"/>
              </w:rPr>
              <w:t xml:space="preserve">Срок действия договора </w:t>
            </w:r>
          </w:p>
          <w:p w:rsidR="00276839" w:rsidRPr="0093294F" w:rsidRDefault="00276839" w:rsidP="0093294F">
            <w:pPr>
              <w:spacing w:after="0" w:line="240" w:lineRule="auto"/>
              <w:jc w:val="center"/>
              <w:rPr>
                <w:rFonts w:ascii="Times New Roman" w:hAnsi="Times New Roman"/>
                <w:sz w:val="24"/>
                <w:szCs w:val="24"/>
                <w:lang w:eastAsia="en-US"/>
              </w:rPr>
            </w:pPr>
          </w:p>
        </w:tc>
        <w:tc>
          <w:tcPr>
            <w:tcW w:w="1137" w:type="dxa"/>
          </w:tcPr>
          <w:p w:rsidR="00276839" w:rsidRPr="0093294F" w:rsidRDefault="00276839" w:rsidP="0093294F">
            <w:pPr>
              <w:spacing w:after="0" w:line="240" w:lineRule="auto"/>
              <w:rPr>
                <w:rFonts w:ascii="Times New Roman" w:hAnsi="Times New Roman"/>
                <w:sz w:val="24"/>
                <w:szCs w:val="24"/>
                <w:lang w:eastAsia="en-US"/>
              </w:rPr>
            </w:pPr>
            <w:r w:rsidRPr="0093294F">
              <w:rPr>
                <w:rFonts w:ascii="Times New Roman" w:hAnsi="Times New Roman"/>
                <w:sz w:val="24"/>
                <w:szCs w:val="24"/>
                <w:lang w:eastAsia="en-US"/>
              </w:rPr>
              <w:t xml:space="preserve">Сумма договора </w:t>
            </w:r>
          </w:p>
          <w:p w:rsidR="00276839" w:rsidRPr="0093294F" w:rsidRDefault="00276839" w:rsidP="0093294F">
            <w:pPr>
              <w:spacing w:after="0" w:line="240" w:lineRule="auto"/>
              <w:jc w:val="center"/>
              <w:rPr>
                <w:rFonts w:ascii="Times New Roman" w:hAnsi="Times New Roman"/>
                <w:sz w:val="24"/>
                <w:szCs w:val="24"/>
                <w:lang w:eastAsia="en-US"/>
              </w:rPr>
            </w:pPr>
          </w:p>
        </w:tc>
        <w:tc>
          <w:tcPr>
            <w:tcW w:w="1519" w:type="dxa"/>
          </w:tcPr>
          <w:p w:rsidR="00276839" w:rsidRPr="0093294F" w:rsidRDefault="00276839" w:rsidP="0093294F">
            <w:pPr>
              <w:spacing w:after="0" w:line="240" w:lineRule="auto"/>
              <w:jc w:val="center"/>
              <w:rPr>
                <w:rFonts w:ascii="Times New Roman" w:hAnsi="Times New Roman"/>
                <w:sz w:val="24"/>
                <w:szCs w:val="24"/>
                <w:lang w:eastAsia="en-US"/>
              </w:rPr>
            </w:pPr>
            <w:r w:rsidRPr="0093294F">
              <w:rPr>
                <w:rFonts w:ascii="Times New Roman" w:hAnsi="Times New Roman"/>
                <w:sz w:val="24"/>
                <w:szCs w:val="24"/>
                <w:lang w:eastAsia="en-US"/>
              </w:rPr>
              <w:t>Сведения  о выполнении договора или причины его расторжения</w:t>
            </w:r>
          </w:p>
        </w:tc>
      </w:tr>
      <w:tr w:rsidR="00276839" w:rsidRPr="0093294F" w:rsidTr="0093294F">
        <w:tc>
          <w:tcPr>
            <w:tcW w:w="540" w:type="dxa"/>
          </w:tcPr>
          <w:p w:rsidR="00276839" w:rsidRPr="0093294F" w:rsidRDefault="00276839" w:rsidP="0093294F">
            <w:pPr>
              <w:spacing w:after="0" w:line="240" w:lineRule="auto"/>
              <w:jc w:val="center"/>
              <w:rPr>
                <w:rFonts w:ascii="Times New Roman" w:hAnsi="Times New Roman"/>
                <w:sz w:val="24"/>
                <w:szCs w:val="24"/>
                <w:lang w:eastAsia="en-US"/>
              </w:rPr>
            </w:pPr>
            <w:r w:rsidRPr="0093294F">
              <w:rPr>
                <w:rFonts w:ascii="Times New Roman" w:hAnsi="Times New Roman"/>
                <w:sz w:val="24"/>
                <w:szCs w:val="24"/>
                <w:lang w:eastAsia="en-US"/>
              </w:rPr>
              <w:t>1</w:t>
            </w:r>
          </w:p>
        </w:tc>
        <w:tc>
          <w:tcPr>
            <w:tcW w:w="2829" w:type="dxa"/>
          </w:tcPr>
          <w:p w:rsidR="00276839" w:rsidRPr="0093294F" w:rsidRDefault="00276839" w:rsidP="0093294F">
            <w:pPr>
              <w:spacing w:after="0" w:line="240" w:lineRule="auto"/>
              <w:jc w:val="center"/>
              <w:rPr>
                <w:rFonts w:ascii="Times New Roman" w:hAnsi="Times New Roman"/>
                <w:sz w:val="24"/>
                <w:szCs w:val="24"/>
                <w:lang w:eastAsia="en-US"/>
              </w:rPr>
            </w:pPr>
            <w:r w:rsidRPr="0093294F">
              <w:rPr>
                <w:rFonts w:ascii="Times New Roman" w:hAnsi="Times New Roman"/>
                <w:sz w:val="24"/>
                <w:szCs w:val="24"/>
                <w:lang w:eastAsia="en-US"/>
              </w:rPr>
              <w:t>2</w:t>
            </w:r>
          </w:p>
        </w:tc>
        <w:tc>
          <w:tcPr>
            <w:tcW w:w="1137" w:type="dxa"/>
          </w:tcPr>
          <w:p w:rsidR="00276839" w:rsidRPr="0093294F" w:rsidRDefault="00276839" w:rsidP="0093294F">
            <w:pPr>
              <w:spacing w:after="0" w:line="240" w:lineRule="auto"/>
              <w:jc w:val="center"/>
              <w:rPr>
                <w:rFonts w:ascii="Times New Roman" w:hAnsi="Times New Roman"/>
                <w:sz w:val="24"/>
                <w:szCs w:val="24"/>
                <w:lang w:eastAsia="en-US"/>
              </w:rPr>
            </w:pPr>
            <w:r w:rsidRPr="0093294F">
              <w:rPr>
                <w:rFonts w:ascii="Times New Roman" w:hAnsi="Times New Roman"/>
                <w:sz w:val="24"/>
                <w:szCs w:val="24"/>
                <w:lang w:eastAsia="en-US"/>
              </w:rPr>
              <w:t>3</w:t>
            </w:r>
          </w:p>
        </w:tc>
        <w:tc>
          <w:tcPr>
            <w:tcW w:w="1272" w:type="dxa"/>
          </w:tcPr>
          <w:p w:rsidR="00276839" w:rsidRPr="0093294F" w:rsidRDefault="00276839" w:rsidP="0093294F">
            <w:pPr>
              <w:spacing w:after="0" w:line="240" w:lineRule="auto"/>
              <w:jc w:val="center"/>
              <w:rPr>
                <w:rFonts w:ascii="Times New Roman" w:hAnsi="Times New Roman"/>
                <w:sz w:val="24"/>
                <w:szCs w:val="24"/>
                <w:lang w:eastAsia="en-US"/>
              </w:rPr>
            </w:pPr>
            <w:r w:rsidRPr="0093294F">
              <w:rPr>
                <w:rFonts w:ascii="Times New Roman" w:hAnsi="Times New Roman"/>
                <w:sz w:val="24"/>
                <w:szCs w:val="24"/>
                <w:lang w:eastAsia="en-US"/>
              </w:rPr>
              <w:t>4</w:t>
            </w:r>
          </w:p>
        </w:tc>
        <w:tc>
          <w:tcPr>
            <w:tcW w:w="1137" w:type="dxa"/>
          </w:tcPr>
          <w:p w:rsidR="00276839" w:rsidRPr="0093294F" w:rsidRDefault="00276839" w:rsidP="0093294F">
            <w:pPr>
              <w:spacing w:after="0" w:line="240" w:lineRule="auto"/>
              <w:jc w:val="center"/>
              <w:rPr>
                <w:rFonts w:ascii="Times New Roman" w:hAnsi="Times New Roman"/>
                <w:sz w:val="24"/>
                <w:szCs w:val="24"/>
                <w:lang w:eastAsia="en-US"/>
              </w:rPr>
            </w:pPr>
            <w:r w:rsidRPr="0093294F">
              <w:rPr>
                <w:rFonts w:ascii="Times New Roman" w:hAnsi="Times New Roman"/>
                <w:sz w:val="24"/>
                <w:szCs w:val="24"/>
                <w:lang w:eastAsia="en-US"/>
              </w:rPr>
              <w:t>5</w:t>
            </w:r>
          </w:p>
        </w:tc>
        <w:tc>
          <w:tcPr>
            <w:tcW w:w="1137" w:type="dxa"/>
          </w:tcPr>
          <w:p w:rsidR="00276839" w:rsidRPr="0093294F" w:rsidRDefault="00276839" w:rsidP="0093294F">
            <w:pPr>
              <w:spacing w:after="0" w:line="240" w:lineRule="auto"/>
              <w:jc w:val="center"/>
              <w:rPr>
                <w:rFonts w:ascii="Times New Roman" w:hAnsi="Times New Roman"/>
                <w:sz w:val="24"/>
                <w:szCs w:val="24"/>
                <w:lang w:eastAsia="en-US"/>
              </w:rPr>
            </w:pPr>
            <w:r w:rsidRPr="0093294F">
              <w:rPr>
                <w:rFonts w:ascii="Times New Roman" w:hAnsi="Times New Roman"/>
                <w:sz w:val="24"/>
                <w:szCs w:val="24"/>
                <w:lang w:eastAsia="en-US"/>
              </w:rPr>
              <w:t>6</w:t>
            </w:r>
          </w:p>
        </w:tc>
        <w:tc>
          <w:tcPr>
            <w:tcW w:w="1519" w:type="dxa"/>
          </w:tcPr>
          <w:p w:rsidR="00276839" w:rsidRPr="0093294F" w:rsidRDefault="00276839" w:rsidP="0093294F">
            <w:pPr>
              <w:spacing w:after="0" w:line="240" w:lineRule="auto"/>
              <w:jc w:val="center"/>
              <w:rPr>
                <w:rFonts w:ascii="Times New Roman" w:hAnsi="Times New Roman"/>
                <w:sz w:val="24"/>
                <w:szCs w:val="24"/>
                <w:lang w:eastAsia="en-US"/>
              </w:rPr>
            </w:pPr>
            <w:r w:rsidRPr="0093294F">
              <w:rPr>
                <w:rFonts w:ascii="Times New Roman" w:hAnsi="Times New Roman"/>
                <w:sz w:val="24"/>
                <w:szCs w:val="24"/>
                <w:lang w:eastAsia="en-US"/>
              </w:rPr>
              <w:t>7</w:t>
            </w:r>
          </w:p>
        </w:tc>
      </w:tr>
    </w:tbl>
    <w:p w:rsidR="00276839" w:rsidRPr="00C0010F" w:rsidRDefault="00276839" w:rsidP="00C0010F">
      <w:pPr>
        <w:spacing w:after="0" w:line="240" w:lineRule="auto"/>
        <w:jc w:val="both"/>
        <w:rPr>
          <w:rFonts w:ascii="Times New Roman" w:hAnsi="Times New Roman"/>
          <w:sz w:val="24"/>
          <w:szCs w:val="24"/>
        </w:rPr>
      </w:pPr>
    </w:p>
    <w:p w:rsidR="00276839" w:rsidRPr="00C0010F" w:rsidRDefault="00276839" w:rsidP="00C0010F">
      <w:pPr>
        <w:ind w:firstLine="708"/>
        <w:jc w:val="both"/>
        <w:rPr>
          <w:rFonts w:ascii="Times New Roman" w:hAnsi="Times New Roman"/>
          <w:sz w:val="24"/>
          <w:szCs w:val="24"/>
        </w:rPr>
      </w:pPr>
      <w:r w:rsidRPr="00C0010F">
        <w:rPr>
          <w:rFonts w:ascii="Times New Roman" w:hAnsi="Times New Roman"/>
          <w:sz w:val="24"/>
          <w:szCs w:val="24"/>
        </w:rPr>
        <w:t xml:space="preserve">Заказчик может потребовать от участников процедуры закупки документальное подтверждение опыта выполнения аналогичных договоров, указав в документации о закупках перечень подтверждающих документов.  </w:t>
      </w:r>
    </w:p>
    <w:p w:rsidR="00276839" w:rsidRPr="00C0010F" w:rsidRDefault="00276839" w:rsidP="00C0010F">
      <w:pPr>
        <w:spacing w:after="0" w:line="240" w:lineRule="auto"/>
        <w:jc w:val="both"/>
        <w:rPr>
          <w:rFonts w:ascii="Times New Roman" w:hAnsi="Times New Roman"/>
          <w:b/>
          <w:sz w:val="24"/>
          <w:szCs w:val="24"/>
        </w:rPr>
      </w:pPr>
      <w:r w:rsidRPr="00C0010F">
        <w:rPr>
          <w:rFonts w:ascii="Times New Roman" w:hAnsi="Times New Roman"/>
          <w:b/>
          <w:sz w:val="24"/>
          <w:szCs w:val="24"/>
        </w:rPr>
        <w:t>4. Относительно наличия финансовой возможности</w:t>
      </w:r>
    </w:p>
    <w:p w:rsidR="00276839" w:rsidRPr="00C0010F" w:rsidRDefault="00276839" w:rsidP="00C0010F">
      <w:pPr>
        <w:spacing w:after="0" w:line="240" w:lineRule="auto"/>
        <w:ind w:firstLine="708"/>
        <w:jc w:val="both"/>
        <w:rPr>
          <w:rFonts w:ascii="Times New Roman" w:hAnsi="Times New Roman"/>
          <w:sz w:val="24"/>
          <w:szCs w:val="24"/>
        </w:rPr>
      </w:pPr>
      <w:r w:rsidRPr="00C0010F">
        <w:rPr>
          <w:rFonts w:ascii="Times New Roman" w:hAnsi="Times New Roman"/>
          <w:sz w:val="24"/>
          <w:szCs w:val="24"/>
        </w:rPr>
        <w:t xml:space="preserve"> Подтверждением наличия у участника процедуры закупки финансовой возможности могут являться следующие документы: </w:t>
      </w:r>
    </w:p>
    <w:p w:rsidR="00276839" w:rsidRPr="00C0010F" w:rsidRDefault="00276839" w:rsidP="00C0010F">
      <w:pPr>
        <w:spacing w:after="0" w:line="240" w:lineRule="auto"/>
        <w:ind w:firstLine="708"/>
        <w:jc w:val="both"/>
        <w:rPr>
          <w:rFonts w:ascii="Times New Roman" w:hAnsi="Times New Roman"/>
          <w:sz w:val="24"/>
          <w:szCs w:val="24"/>
        </w:rPr>
      </w:pPr>
      <w:r w:rsidRPr="00C0010F">
        <w:rPr>
          <w:rFonts w:ascii="Times New Roman" w:hAnsi="Times New Roman"/>
          <w:sz w:val="24"/>
          <w:szCs w:val="24"/>
        </w:rPr>
        <w:t xml:space="preserve">4.1. Копия заверенного участником процедуры закупки Баланса (форма №1) - дополнение 1 к Национальному положению (стандарту) бухгалтерского учета 1  </w:t>
      </w:r>
    </w:p>
    <w:p w:rsidR="00276839" w:rsidRPr="00C0010F" w:rsidRDefault="00276839" w:rsidP="00C0010F">
      <w:pPr>
        <w:spacing w:after="0" w:line="240" w:lineRule="auto"/>
        <w:ind w:firstLine="708"/>
        <w:jc w:val="both"/>
        <w:rPr>
          <w:rFonts w:ascii="Times New Roman" w:hAnsi="Times New Roman"/>
          <w:sz w:val="24"/>
          <w:szCs w:val="24"/>
        </w:rPr>
      </w:pPr>
      <w:r w:rsidRPr="00C0010F">
        <w:rPr>
          <w:rFonts w:ascii="Times New Roman" w:hAnsi="Times New Roman"/>
          <w:sz w:val="24"/>
          <w:szCs w:val="24"/>
        </w:rPr>
        <w:t xml:space="preserve"> «Общие требования к финансовой отчетности» за последний отчетный период (или за несколько отчетных периодов) с отметкой о сдаче в территориальный орган Государственной службы статистики.  </w:t>
      </w:r>
    </w:p>
    <w:p w:rsidR="00276839" w:rsidRPr="00C0010F" w:rsidRDefault="00276839" w:rsidP="00C0010F">
      <w:pPr>
        <w:spacing w:after="0" w:line="240" w:lineRule="auto"/>
        <w:ind w:firstLine="708"/>
        <w:jc w:val="both"/>
        <w:rPr>
          <w:rFonts w:ascii="Times New Roman" w:hAnsi="Times New Roman"/>
          <w:sz w:val="24"/>
          <w:szCs w:val="24"/>
        </w:rPr>
      </w:pPr>
      <w:r w:rsidRPr="00C0010F">
        <w:rPr>
          <w:rFonts w:ascii="Times New Roman" w:hAnsi="Times New Roman"/>
          <w:sz w:val="24"/>
          <w:szCs w:val="24"/>
        </w:rPr>
        <w:t>Субъекты малого предпринимательства предоставляют копия Формы 1-м, 2-м «Финансовый отчет субъекта малого предпринимательства» -  дополнение 1 к Положению (стандарту) бухгалтерского учета 25 «Финансовый отчет субъекта малого предпринимательства» за последний отчетный период (или за несколько отчетных периодов) с отметкой о сдаче в территориальный орган Государственной службы статистики.</w:t>
      </w:r>
    </w:p>
    <w:p w:rsidR="00276839" w:rsidRPr="00C0010F" w:rsidRDefault="00276839" w:rsidP="00C0010F">
      <w:pPr>
        <w:spacing w:after="0" w:line="240" w:lineRule="auto"/>
        <w:ind w:firstLine="708"/>
        <w:jc w:val="both"/>
        <w:rPr>
          <w:rFonts w:ascii="Times New Roman" w:hAnsi="Times New Roman"/>
          <w:sz w:val="24"/>
          <w:szCs w:val="24"/>
        </w:rPr>
      </w:pPr>
      <w:r w:rsidRPr="00C0010F">
        <w:rPr>
          <w:rFonts w:ascii="Times New Roman" w:hAnsi="Times New Roman"/>
          <w:sz w:val="24"/>
          <w:szCs w:val="24"/>
        </w:rPr>
        <w:t xml:space="preserve"> Субъектами предпринимательства, для которых согласно действующему законодательству указанная отчетность является не обязательной, подаются оригиналы справок за последний отчетный период (или за несколько отчетных периодов): </w:t>
      </w:r>
    </w:p>
    <w:p w:rsidR="00276839" w:rsidRPr="00C0010F" w:rsidRDefault="00276839" w:rsidP="00C0010F">
      <w:pPr>
        <w:spacing w:after="0" w:line="240" w:lineRule="auto"/>
        <w:ind w:firstLine="708"/>
        <w:jc w:val="both"/>
        <w:rPr>
          <w:rFonts w:ascii="Times New Roman" w:hAnsi="Times New Roman"/>
          <w:sz w:val="24"/>
          <w:szCs w:val="24"/>
        </w:rPr>
      </w:pPr>
      <w:r w:rsidRPr="00C0010F">
        <w:rPr>
          <w:rFonts w:ascii="Times New Roman" w:hAnsi="Times New Roman"/>
          <w:sz w:val="24"/>
          <w:szCs w:val="24"/>
        </w:rPr>
        <w:t xml:space="preserve">- структура и стоимость необоротных активов (основные средства, нематериальные активы и т.д.); </w:t>
      </w:r>
    </w:p>
    <w:p w:rsidR="00276839" w:rsidRPr="00C0010F" w:rsidRDefault="00276839" w:rsidP="00C0010F">
      <w:pPr>
        <w:spacing w:after="0" w:line="240" w:lineRule="auto"/>
        <w:ind w:firstLine="708"/>
        <w:jc w:val="both"/>
        <w:rPr>
          <w:rFonts w:ascii="Times New Roman" w:hAnsi="Times New Roman"/>
          <w:sz w:val="24"/>
          <w:szCs w:val="24"/>
        </w:rPr>
      </w:pPr>
      <w:r w:rsidRPr="00C0010F">
        <w:rPr>
          <w:rFonts w:ascii="Times New Roman" w:hAnsi="Times New Roman"/>
          <w:sz w:val="24"/>
          <w:szCs w:val="24"/>
        </w:rPr>
        <w:t>- структура и стоимость оборотных активов (запасы, денежные средства, дебиторская задолженность и т.д.);</w:t>
      </w:r>
    </w:p>
    <w:p w:rsidR="00276839" w:rsidRPr="00C0010F" w:rsidRDefault="00276839" w:rsidP="00C0010F">
      <w:pPr>
        <w:spacing w:after="0" w:line="240" w:lineRule="auto"/>
        <w:ind w:firstLine="708"/>
        <w:jc w:val="both"/>
        <w:rPr>
          <w:rFonts w:ascii="Times New Roman" w:hAnsi="Times New Roman"/>
          <w:sz w:val="24"/>
          <w:szCs w:val="24"/>
        </w:rPr>
      </w:pPr>
      <w:r w:rsidRPr="00C0010F">
        <w:rPr>
          <w:rFonts w:ascii="Times New Roman" w:hAnsi="Times New Roman"/>
          <w:sz w:val="24"/>
          <w:szCs w:val="24"/>
        </w:rPr>
        <w:t xml:space="preserve"> - структура и стоимость обязательств (кредиторская задолженность). </w:t>
      </w:r>
    </w:p>
    <w:p w:rsidR="00276839" w:rsidRPr="00C0010F" w:rsidRDefault="00276839" w:rsidP="00C0010F">
      <w:pPr>
        <w:spacing w:after="0" w:line="240" w:lineRule="auto"/>
        <w:ind w:firstLine="708"/>
        <w:jc w:val="both"/>
        <w:rPr>
          <w:rFonts w:ascii="Times New Roman" w:hAnsi="Times New Roman"/>
          <w:sz w:val="24"/>
          <w:szCs w:val="24"/>
        </w:rPr>
      </w:pPr>
      <w:r w:rsidRPr="00C0010F">
        <w:rPr>
          <w:rFonts w:ascii="Times New Roman" w:hAnsi="Times New Roman"/>
          <w:sz w:val="24"/>
          <w:szCs w:val="24"/>
        </w:rPr>
        <w:t xml:space="preserve">4.2. Копия заверенного участником процедуры закупки Отчета о финансовых результатах (форма №2) за последний отчетный период (или за    несколько отчетных периодов) с отметкой о сдаче в территориальный орган Государственной службы статистики. Для физических лиц-предпринимателей – копия заверенной участником процедуры закупки Декларации по налогу на прибыль (упрощенному налогу) с приложениями, с отметкой о сдаче в территориальную налоговую инспекцию за последний отчетный период (или за несколько отчетных периодов).  </w:t>
      </w:r>
    </w:p>
    <w:p w:rsidR="00276839" w:rsidRPr="00C0010F" w:rsidRDefault="00276839" w:rsidP="00C0010F">
      <w:pPr>
        <w:spacing w:after="0" w:line="240" w:lineRule="auto"/>
        <w:ind w:firstLine="708"/>
        <w:jc w:val="both"/>
        <w:rPr>
          <w:rFonts w:ascii="Times New Roman" w:hAnsi="Times New Roman"/>
          <w:sz w:val="24"/>
          <w:szCs w:val="24"/>
        </w:rPr>
      </w:pPr>
      <w:r w:rsidRPr="00C0010F">
        <w:rPr>
          <w:rFonts w:ascii="Times New Roman" w:hAnsi="Times New Roman"/>
          <w:sz w:val="24"/>
          <w:szCs w:val="24"/>
        </w:rPr>
        <w:t xml:space="preserve">4.3. Копия заверенного участником процедуры закупки Отчета о движении денежных средств (форма № 3) за последний отчетный период (или за несколько отчетных периодов) с отметкой о сдаче в территориальный орган Государственной службы статистики. </w:t>
      </w:r>
    </w:p>
    <w:p w:rsidR="00276839" w:rsidRPr="00C0010F" w:rsidRDefault="00276839" w:rsidP="00C0010F">
      <w:pPr>
        <w:spacing w:after="0" w:line="240" w:lineRule="auto"/>
        <w:ind w:firstLine="708"/>
        <w:jc w:val="both"/>
        <w:rPr>
          <w:rFonts w:ascii="Times New Roman" w:hAnsi="Times New Roman"/>
          <w:sz w:val="24"/>
          <w:szCs w:val="24"/>
        </w:rPr>
      </w:pPr>
      <w:r w:rsidRPr="00C0010F">
        <w:rPr>
          <w:rFonts w:ascii="Times New Roman" w:hAnsi="Times New Roman"/>
          <w:sz w:val="24"/>
          <w:szCs w:val="24"/>
        </w:rPr>
        <w:t xml:space="preserve">Субъектами предпринимательства, для которых согласно действующему законодательству указанная отчетность является не обязательной,  подается оригинал справки в произвольной форме о движении денежных средств за последний отчетный период (или за несколько отчетных периодов).         </w:t>
      </w: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jc w:val="both"/>
        <w:rPr>
          <w:rFonts w:ascii="Times New Roman" w:hAnsi="Times New Roman"/>
          <w:sz w:val="24"/>
          <w:szCs w:val="24"/>
        </w:rPr>
      </w:pPr>
    </w:p>
    <w:p w:rsidR="00276839" w:rsidRPr="00C0010F" w:rsidRDefault="00276839" w:rsidP="00C0010F">
      <w:pPr>
        <w:spacing w:after="0" w:line="240" w:lineRule="auto"/>
        <w:jc w:val="both"/>
        <w:rPr>
          <w:rFonts w:ascii="Times New Roman" w:hAnsi="Times New Roman"/>
          <w:sz w:val="24"/>
          <w:szCs w:val="24"/>
        </w:rPr>
      </w:pPr>
    </w:p>
    <w:p w:rsidR="00276839" w:rsidRPr="00C0010F" w:rsidRDefault="00276839" w:rsidP="00C0010F">
      <w:pPr>
        <w:spacing w:after="0" w:line="240" w:lineRule="auto"/>
        <w:jc w:val="both"/>
        <w:rPr>
          <w:rFonts w:ascii="Times New Roman" w:hAnsi="Times New Roman"/>
          <w:sz w:val="24"/>
          <w:szCs w:val="24"/>
        </w:rPr>
      </w:pPr>
    </w:p>
    <w:p w:rsidR="00276839" w:rsidRPr="00C0010F" w:rsidRDefault="00276839" w:rsidP="00C0010F">
      <w:pPr>
        <w:spacing w:after="0" w:line="240" w:lineRule="auto"/>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ind w:firstLine="708"/>
        <w:jc w:val="both"/>
        <w:rPr>
          <w:rFonts w:ascii="Times New Roman" w:hAnsi="Times New Roman"/>
          <w:sz w:val="24"/>
          <w:szCs w:val="24"/>
        </w:rPr>
      </w:pPr>
    </w:p>
    <w:p w:rsidR="00276839" w:rsidRPr="00C0010F" w:rsidRDefault="00276839" w:rsidP="00C0010F">
      <w:pPr>
        <w:spacing w:after="0" w:line="240" w:lineRule="auto"/>
        <w:rPr>
          <w:rFonts w:ascii="Times New Roman" w:hAnsi="Times New Roman"/>
          <w:sz w:val="24"/>
          <w:szCs w:val="24"/>
        </w:rPr>
      </w:pPr>
      <w:r w:rsidRPr="00C0010F">
        <w:rPr>
          <w:rFonts w:ascii="Times New Roman" w:hAnsi="Times New Roman"/>
          <w:sz w:val="24"/>
          <w:szCs w:val="24"/>
        </w:rPr>
        <w:t xml:space="preserve">                                                                                             Приложение 3        </w:t>
      </w:r>
    </w:p>
    <w:p w:rsidR="00276839" w:rsidRPr="00C0010F" w:rsidRDefault="00276839" w:rsidP="00C0010F">
      <w:pPr>
        <w:spacing w:after="0" w:line="240" w:lineRule="auto"/>
        <w:rPr>
          <w:rFonts w:ascii="Times New Roman" w:hAnsi="Times New Roman"/>
          <w:sz w:val="24"/>
          <w:szCs w:val="24"/>
        </w:rPr>
      </w:pPr>
      <w:r w:rsidRPr="00C0010F">
        <w:rPr>
          <w:rFonts w:ascii="Times New Roman" w:hAnsi="Times New Roman"/>
          <w:sz w:val="24"/>
          <w:szCs w:val="24"/>
        </w:rPr>
        <w:t xml:space="preserve">                                                                                             к Типовой документации о закупках    </w:t>
      </w:r>
    </w:p>
    <w:p w:rsidR="00276839" w:rsidRPr="00C0010F" w:rsidRDefault="00276839" w:rsidP="00C0010F">
      <w:pPr>
        <w:spacing w:after="0" w:line="240" w:lineRule="auto"/>
        <w:rPr>
          <w:rFonts w:ascii="Times New Roman" w:hAnsi="Times New Roman"/>
          <w:sz w:val="24"/>
          <w:szCs w:val="24"/>
        </w:rPr>
      </w:pPr>
      <w:r w:rsidRPr="00C0010F">
        <w:rPr>
          <w:rFonts w:ascii="Times New Roman" w:hAnsi="Times New Roman"/>
          <w:sz w:val="24"/>
          <w:szCs w:val="24"/>
        </w:rPr>
        <w:t xml:space="preserve">                                                                                            ( пункт 4 раздел III)   </w:t>
      </w:r>
    </w:p>
    <w:p w:rsidR="00276839" w:rsidRPr="00C0010F" w:rsidRDefault="00276839" w:rsidP="00C0010F">
      <w:pPr>
        <w:spacing w:after="0" w:line="240" w:lineRule="auto"/>
        <w:rPr>
          <w:rFonts w:ascii="Times New Roman" w:hAnsi="Times New Roman"/>
          <w:sz w:val="24"/>
          <w:szCs w:val="24"/>
        </w:rPr>
      </w:pPr>
      <w:r w:rsidRPr="00C0010F">
        <w:rPr>
          <w:rFonts w:ascii="Times New Roman" w:hAnsi="Times New Roman"/>
          <w:sz w:val="24"/>
          <w:szCs w:val="24"/>
        </w:rPr>
        <w:t xml:space="preserve">      </w:t>
      </w:r>
    </w:p>
    <w:p w:rsidR="00276839" w:rsidRPr="00C0010F" w:rsidRDefault="00276839" w:rsidP="00C0010F">
      <w:pPr>
        <w:jc w:val="center"/>
        <w:rPr>
          <w:rFonts w:ascii="Times New Roman" w:hAnsi="Times New Roman"/>
          <w:sz w:val="24"/>
          <w:szCs w:val="24"/>
        </w:rPr>
      </w:pPr>
      <w:r w:rsidRPr="00C0010F">
        <w:rPr>
          <w:rFonts w:ascii="Times New Roman" w:hAnsi="Times New Roman"/>
          <w:sz w:val="24"/>
          <w:szCs w:val="24"/>
        </w:rPr>
        <w:t>СПРАВКА</w:t>
      </w:r>
    </w:p>
    <w:p w:rsidR="00276839" w:rsidRPr="00C0010F" w:rsidRDefault="00276839" w:rsidP="00C0010F">
      <w:pPr>
        <w:jc w:val="both"/>
        <w:rPr>
          <w:rFonts w:ascii="Times New Roman" w:hAnsi="Times New Roman"/>
          <w:sz w:val="24"/>
          <w:szCs w:val="24"/>
        </w:rPr>
      </w:pPr>
      <w:r w:rsidRPr="00C0010F">
        <w:rPr>
          <w:rFonts w:ascii="Times New Roman" w:hAnsi="Times New Roman"/>
          <w:sz w:val="24"/>
          <w:szCs w:val="24"/>
        </w:rPr>
        <w:t xml:space="preserve">Мы, ________________________________________________________________________________ ,                                                         (полное наименование  или фамилия, имя и отчество участника процедуры закупки)  </w:t>
      </w:r>
    </w:p>
    <w:p w:rsidR="00276839" w:rsidRPr="00C0010F" w:rsidRDefault="00276839" w:rsidP="00C0010F">
      <w:pPr>
        <w:jc w:val="both"/>
        <w:rPr>
          <w:rFonts w:ascii="Times New Roman" w:hAnsi="Times New Roman"/>
          <w:sz w:val="24"/>
          <w:szCs w:val="24"/>
        </w:rPr>
      </w:pPr>
      <w:r w:rsidRPr="00C0010F">
        <w:rPr>
          <w:rFonts w:ascii="Times New Roman" w:hAnsi="Times New Roman"/>
          <w:sz w:val="24"/>
          <w:szCs w:val="24"/>
        </w:rPr>
        <w:t xml:space="preserve">гарантируем, что между нами и заказчиком отсутствует конфликт интересов, под которым понимаются случаи, перечисленные в пункте 11.5 Временного Порядка о проведении закупок товаров, работ и услуг за бюджетные средства в Донецкой Народной Республике, утвержденного Постановлением Совета Министров Донецкой Народной Республики от 31.05.2016 № 7-2 (в редакции Постановления Совета Министров Донецкой Народной Республики  от 16.08.2016 № 10-1).    </w:t>
      </w:r>
    </w:p>
    <w:p w:rsidR="00276839" w:rsidRPr="00C0010F" w:rsidRDefault="00276839" w:rsidP="00C0010F">
      <w:pPr>
        <w:spacing w:after="0" w:line="240" w:lineRule="auto"/>
        <w:jc w:val="both"/>
        <w:rPr>
          <w:rFonts w:ascii="Times New Roman" w:hAnsi="Times New Roman"/>
          <w:sz w:val="24"/>
          <w:szCs w:val="24"/>
        </w:rPr>
      </w:pPr>
      <w:r w:rsidRPr="00C0010F">
        <w:rPr>
          <w:rFonts w:ascii="Times New Roman" w:hAnsi="Times New Roman"/>
          <w:sz w:val="24"/>
          <w:szCs w:val="24"/>
        </w:rPr>
        <w:t xml:space="preserve">Руководитель Участника процедуры закупки  </w:t>
      </w:r>
    </w:p>
    <w:p w:rsidR="00276839" w:rsidRPr="00C0010F" w:rsidRDefault="00276839" w:rsidP="00C0010F">
      <w:pPr>
        <w:spacing w:after="0" w:line="240" w:lineRule="auto"/>
        <w:jc w:val="both"/>
        <w:rPr>
          <w:rFonts w:ascii="Times New Roman" w:hAnsi="Times New Roman"/>
          <w:sz w:val="24"/>
          <w:szCs w:val="24"/>
        </w:rPr>
      </w:pPr>
      <w:r w:rsidRPr="00C0010F">
        <w:rPr>
          <w:rFonts w:ascii="Times New Roman" w:hAnsi="Times New Roman"/>
          <w:sz w:val="24"/>
          <w:szCs w:val="24"/>
        </w:rPr>
        <w:t xml:space="preserve"> (или уполномоченное лицо)                                   _____________     Фамилия, инициалы                                                                                              </w:t>
      </w:r>
    </w:p>
    <w:p w:rsidR="00276839" w:rsidRPr="00C0010F" w:rsidRDefault="00276839" w:rsidP="00C0010F">
      <w:pPr>
        <w:jc w:val="both"/>
        <w:rPr>
          <w:rFonts w:ascii="Times New Roman" w:hAnsi="Times New Roman"/>
          <w:sz w:val="24"/>
          <w:szCs w:val="24"/>
        </w:rPr>
      </w:pPr>
      <w:r w:rsidRPr="00C0010F">
        <w:rPr>
          <w:rFonts w:ascii="Times New Roman" w:hAnsi="Times New Roman"/>
          <w:sz w:val="24"/>
          <w:szCs w:val="24"/>
        </w:rPr>
        <w:t xml:space="preserve">                                                                                     (подпись)                 </w:t>
      </w: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Pr="00C0010F" w:rsidRDefault="00276839" w:rsidP="00C0010F">
      <w:pPr>
        <w:rPr>
          <w:rFonts w:ascii="Times New Roman" w:hAnsi="Times New Roman"/>
          <w:sz w:val="24"/>
          <w:szCs w:val="24"/>
        </w:rPr>
      </w:pPr>
    </w:p>
    <w:p w:rsidR="00276839" w:rsidRDefault="00276839" w:rsidP="00C0010F">
      <w:pPr>
        <w:spacing w:after="0" w:line="240" w:lineRule="auto"/>
        <w:jc w:val="right"/>
        <w:rPr>
          <w:rFonts w:ascii="Times New Roman" w:hAnsi="Times New Roman"/>
          <w:sz w:val="24"/>
          <w:szCs w:val="24"/>
        </w:rPr>
      </w:pPr>
    </w:p>
    <w:p w:rsidR="00276839" w:rsidRPr="00C0010F" w:rsidRDefault="00276839" w:rsidP="00C0010F">
      <w:pPr>
        <w:spacing w:after="0" w:line="240" w:lineRule="auto"/>
        <w:jc w:val="right"/>
        <w:rPr>
          <w:rFonts w:ascii="Times New Roman" w:hAnsi="Times New Roman"/>
          <w:b/>
          <w:sz w:val="32"/>
          <w:szCs w:val="32"/>
        </w:rPr>
      </w:pPr>
      <w:r w:rsidRPr="00C0010F">
        <w:rPr>
          <w:rFonts w:ascii="Times New Roman" w:hAnsi="Times New Roman"/>
          <w:b/>
          <w:sz w:val="32"/>
          <w:szCs w:val="32"/>
        </w:rPr>
        <w:t>ПРОЕКТ</w:t>
      </w:r>
    </w:p>
    <w:p w:rsidR="00276839" w:rsidRPr="00C0010F" w:rsidRDefault="00276839" w:rsidP="00C0010F">
      <w:pPr>
        <w:spacing w:after="0" w:line="240" w:lineRule="auto"/>
        <w:jc w:val="center"/>
        <w:rPr>
          <w:rFonts w:ascii="Times New Roman" w:hAnsi="Times New Roman"/>
          <w:b/>
        </w:rPr>
      </w:pPr>
    </w:p>
    <w:p w:rsidR="00276839" w:rsidRPr="00C0010F" w:rsidRDefault="00276839" w:rsidP="00C0010F">
      <w:pPr>
        <w:spacing w:after="0" w:line="240" w:lineRule="auto"/>
        <w:jc w:val="center"/>
        <w:rPr>
          <w:rFonts w:ascii="Times New Roman" w:hAnsi="Times New Roman"/>
          <w:b/>
        </w:rPr>
      </w:pPr>
      <w:r w:rsidRPr="00C0010F">
        <w:rPr>
          <w:rFonts w:ascii="Times New Roman" w:hAnsi="Times New Roman"/>
          <w:b/>
        </w:rPr>
        <w:t>Договор</w:t>
      </w:r>
    </w:p>
    <w:p w:rsidR="00276839" w:rsidRPr="00C0010F" w:rsidRDefault="00276839" w:rsidP="00C0010F">
      <w:pPr>
        <w:spacing w:after="0" w:line="240" w:lineRule="auto"/>
        <w:jc w:val="center"/>
        <w:rPr>
          <w:rFonts w:ascii="Times New Roman" w:hAnsi="Times New Roman"/>
          <w:b/>
        </w:rPr>
      </w:pPr>
      <w:r w:rsidRPr="00C0010F">
        <w:rPr>
          <w:rFonts w:ascii="Times New Roman" w:hAnsi="Times New Roman"/>
          <w:b/>
        </w:rPr>
        <w:t>о проведении закупок</w:t>
      </w:r>
    </w:p>
    <w:p w:rsidR="00276839" w:rsidRPr="00C0010F" w:rsidRDefault="00276839" w:rsidP="00C0010F">
      <w:pPr>
        <w:spacing w:after="0" w:line="240" w:lineRule="auto"/>
        <w:jc w:val="both"/>
        <w:rPr>
          <w:rFonts w:ascii="Times New Roman" w:hAnsi="Times New Roman"/>
        </w:rPr>
      </w:pPr>
    </w:p>
    <w:p w:rsidR="00276839" w:rsidRPr="00C0010F" w:rsidRDefault="00276839" w:rsidP="00C0010F">
      <w:pPr>
        <w:spacing w:after="0" w:line="240" w:lineRule="auto"/>
        <w:jc w:val="both"/>
        <w:rPr>
          <w:rFonts w:ascii="Times New Roman" w:hAnsi="Times New Roman"/>
        </w:rPr>
      </w:pPr>
      <w:r w:rsidRPr="00C0010F">
        <w:rPr>
          <w:rFonts w:ascii="Times New Roman" w:hAnsi="Times New Roman"/>
        </w:rPr>
        <w:t xml:space="preserve">город Горловка </w:t>
      </w:r>
      <w:r w:rsidRPr="00C0010F">
        <w:rPr>
          <w:rFonts w:ascii="Times New Roman" w:hAnsi="Times New Roman"/>
        </w:rPr>
        <w:tab/>
      </w:r>
      <w:r w:rsidRPr="00C0010F">
        <w:rPr>
          <w:rFonts w:ascii="Times New Roman" w:hAnsi="Times New Roman"/>
        </w:rPr>
        <w:tab/>
      </w:r>
      <w:r w:rsidRPr="00C0010F">
        <w:rPr>
          <w:rFonts w:ascii="Times New Roman" w:hAnsi="Times New Roman"/>
        </w:rPr>
        <w:tab/>
      </w:r>
      <w:r w:rsidRPr="00C0010F">
        <w:rPr>
          <w:rFonts w:ascii="Times New Roman" w:hAnsi="Times New Roman"/>
        </w:rPr>
        <w:tab/>
      </w:r>
      <w:r w:rsidRPr="00C0010F">
        <w:rPr>
          <w:rFonts w:ascii="Times New Roman" w:hAnsi="Times New Roman"/>
        </w:rPr>
        <w:tab/>
      </w:r>
      <w:r w:rsidRPr="00C0010F">
        <w:rPr>
          <w:rFonts w:ascii="Times New Roman" w:hAnsi="Times New Roman"/>
        </w:rPr>
        <w:tab/>
      </w:r>
      <w:r w:rsidRPr="00C0010F">
        <w:rPr>
          <w:rFonts w:ascii="Times New Roman" w:hAnsi="Times New Roman"/>
        </w:rPr>
        <w:tab/>
      </w:r>
      <w:r w:rsidRPr="00C0010F">
        <w:rPr>
          <w:rFonts w:ascii="Times New Roman" w:hAnsi="Times New Roman"/>
        </w:rPr>
        <w:tab/>
        <w:t>______________2016</w:t>
      </w:r>
    </w:p>
    <w:p w:rsidR="00276839" w:rsidRPr="00C0010F" w:rsidRDefault="00276839" w:rsidP="00C0010F">
      <w:pPr>
        <w:spacing w:after="0" w:line="240" w:lineRule="auto"/>
        <w:jc w:val="both"/>
        <w:rPr>
          <w:rFonts w:ascii="Times New Roman" w:hAnsi="Times New Roman"/>
        </w:rPr>
      </w:pP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Управление жилищно-коммунального хозяйства администрации г.Горловка в лице начальника управления. на основании Положения (далее - Заказчик), с одной стороны, и победитель процедуры закупки согласно протокола № __ от, в лице _______ действующего на основании Устава (далее - Исполнитель), с другой стороны, вместе - Стороны, в дальнейшем именуемые “Стороны”, заключили настоящий Договор о проведении закупок (далее Договор) на следующих условиях.</w:t>
      </w:r>
    </w:p>
    <w:p w:rsidR="00276839" w:rsidRPr="00C0010F" w:rsidRDefault="00276839" w:rsidP="00C0010F">
      <w:pPr>
        <w:spacing w:after="0" w:line="240" w:lineRule="auto"/>
        <w:jc w:val="both"/>
        <w:rPr>
          <w:rFonts w:ascii="Times New Roman" w:hAnsi="Times New Roman"/>
        </w:rPr>
      </w:pPr>
    </w:p>
    <w:p w:rsidR="00276839" w:rsidRPr="00C0010F" w:rsidRDefault="00276839" w:rsidP="00C0010F">
      <w:pPr>
        <w:spacing w:after="0" w:line="240" w:lineRule="auto"/>
        <w:jc w:val="center"/>
        <w:rPr>
          <w:rFonts w:ascii="Times New Roman" w:hAnsi="Times New Roman"/>
          <w:b/>
        </w:rPr>
      </w:pPr>
      <w:r w:rsidRPr="00C0010F">
        <w:rPr>
          <w:rFonts w:ascii="Times New Roman" w:hAnsi="Times New Roman"/>
          <w:b/>
        </w:rPr>
        <w:t>1. Предмет договора</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1.1. В соответствии с настоящим Договором Исполнитель обязуется в сроки, указанные в настоящем Договоре предоставить Заказчику услуги в соответствии с _____________________и Протоколом соглашения договорной цены (Приложение 1 к настоящему Договору), которое является неотъемлемой частью настоящего Договора, а Заказчик обязуется принять и оплатить предоставленную услугу соответствии с условиями настоящего Договора.</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1.2. В своей деятельности Стороны руководствуются действующим законодательством донецкой Народной Республики, техническими, нормативными документами, а также настоящим договором.</w:t>
      </w:r>
    </w:p>
    <w:p w:rsidR="00276839" w:rsidRPr="00C0010F" w:rsidRDefault="00276839" w:rsidP="00C0010F">
      <w:pPr>
        <w:spacing w:after="0" w:line="240" w:lineRule="auto"/>
        <w:jc w:val="both"/>
        <w:rPr>
          <w:rFonts w:ascii="Times New Roman" w:hAnsi="Times New Roman"/>
        </w:rPr>
      </w:pPr>
    </w:p>
    <w:p w:rsidR="00276839" w:rsidRPr="00C0010F" w:rsidRDefault="00276839" w:rsidP="00C0010F">
      <w:pPr>
        <w:spacing w:after="0" w:line="240" w:lineRule="auto"/>
        <w:jc w:val="center"/>
        <w:rPr>
          <w:rFonts w:ascii="Times New Roman" w:hAnsi="Times New Roman"/>
          <w:b/>
        </w:rPr>
      </w:pPr>
      <w:r w:rsidRPr="00C0010F">
        <w:rPr>
          <w:rFonts w:ascii="Times New Roman" w:hAnsi="Times New Roman"/>
          <w:b/>
        </w:rPr>
        <w:t>2. Цена и порядок расчетов</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2.1. Цена настоящего Договора составляет  в соответствии с Протоколом согласования договорной цены. Настоящая цена договора указана с учетом всех уплачиваемых на территории Донецкой Народной Республики налогов, сборов, которые должен будет уплатить Продавец 1 Исполнитель согласно Протокола согласования договорной цены.</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2.2. В цену предоставления услуг включены (начисление на заработную плату, общепроизводственные расходы, рентабельность).</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2.3. Предоставленные услуги оплачиваются Заказчиком в строгом соответствии с объемами выделенных бюджетных ассигнований.</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2.4. Оплата по настоящему Договору осуществляется Заказчиком путем перечисления денежных средств на расчетный счет Исполнителя, открытый в Центральном Республиканском Банке Донецкой Народной Республики (МФО 400019) в следующем порядке:</w:t>
      </w:r>
    </w:p>
    <w:p w:rsidR="00276839" w:rsidRPr="00C0010F" w:rsidRDefault="00276839" w:rsidP="00C0010F">
      <w:pPr>
        <w:spacing w:after="0" w:line="240" w:lineRule="auto"/>
        <w:jc w:val="both"/>
        <w:rPr>
          <w:rFonts w:ascii="Times New Roman" w:hAnsi="Times New Roman"/>
        </w:rPr>
      </w:pPr>
      <w:r w:rsidRPr="00C0010F">
        <w:rPr>
          <w:rFonts w:ascii="Times New Roman" w:hAnsi="Times New Roman"/>
        </w:rPr>
        <w:t>2.4.1. Оплата осуществляется за фактически предоставленные услуги на основании акта оказанных услуг подписанных Сторонам, по мере поступления денежных средств из Республиканского бюджета на указанные в настоящем Договоре цели.</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2.5. Цена настоящего договора не может изменяться в ходе его исполнения, за исключением случаев, предусмотренных законодательством Донецкой Народной Республики.</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2.6. Покупатель  Заказчик может осуществлять предоплату в порядке предусмотренном действующим законодательством донецкой Народной Республики.</w:t>
      </w:r>
    </w:p>
    <w:p w:rsidR="00276839" w:rsidRPr="00C0010F" w:rsidRDefault="00276839" w:rsidP="00C0010F">
      <w:pPr>
        <w:spacing w:after="0" w:line="240" w:lineRule="auto"/>
        <w:jc w:val="both"/>
        <w:rPr>
          <w:rFonts w:ascii="Times New Roman" w:hAnsi="Times New Roman"/>
        </w:rPr>
      </w:pPr>
    </w:p>
    <w:p w:rsidR="00276839" w:rsidRPr="00C0010F" w:rsidRDefault="00276839" w:rsidP="00C0010F">
      <w:pPr>
        <w:spacing w:after="0" w:line="240" w:lineRule="auto"/>
        <w:jc w:val="center"/>
        <w:rPr>
          <w:rFonts w:ascii="Times New Roman" w:hAnsi="Times New Roman"/>
          <w:b/>
        </w:rPr>
      </w:pPr>
      <w:r w:rsidRPr="00C0010F">
        <w:rPr>
          <w:rFonts w:ascii="Times New Roman" w:hAnsi="Times New Roman"/>
          <w:b/>
        </w:rPr>
        <w:t>3. Условия и срок предоставления услуг</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3.1. Предоставление услуг производится Исполнителем в соответствии с Протоколом согласования договорной цены в срок до.</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 xml:space="preserve">3.2. Исполнитель обеспечивает надлежащее качество товара предоставленных услуг, подтверждает их соответствующим документам, удостоверяющими качество, а также своевременное и безвозмездное устранение недостатков, выявленных при приеме услуг с даты подписания Сторонами. </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Указанные гарантии не распространяются на случаи возникновения недостатков не по вине Исполнителя.</w:t>
      </w:r>
    </w:p>
    <w:p w:rsidR="00276839" w:rsidRPr="00C0010F" w:rsidRDefault="00276839" w:rsidP="00C0010F">
      <w:pPr>
        <w:spacing w:after="0" w:line="240" w:lineRule="auto"/>
        <w:jc w:val="both"/>
        <w:rPr>
          <w:rFonts w:ascii="Times New Roman" w:hAnsi="Times New Roman"/>
        </w:rPr>
      </w:pPr>
    </w:p>
    <w:p w:rsidR="00276839" w:rsidRDefault="00276839" w:rsidP="00C0010F">
      <w:pPr>
        <w:spacing w:after="0" w:line="240" w:lineRule="auto"/>
        <w:jc w:val="center"/>
        <w:rPr>
          <w:rFonts w:ascii="Times New Roman" w:hAnsi="Times New Roman"/>
          <w:b/>
        </w:rPr>
      </w:pPr>
    </w:p>
    <w:p w:rsidR="00276839" w:rsidRDefault="00276839" w:rsidP="00C0010F">
      <w:pPr>
        <w:spacing w:after="0" w:line="240" w:lineRule="auto"/>
        <w:jc w:val="center"/>
        <w:rPr>
          <w:rFonts w:ascii="Times New Roman" w:hAnsi="Times New Roman"/>
          <w:b/>
        </w:rPr>
      </w:pPr>
    </w:p>
    <w:p w:rsidR="00276839" w:rsidRPr="00C0010F" w:rsidRDefault="00276839" w:rsidP="00C0010F">
      <w:pPr>
        <w:spacing w:after="0" w:line="240" w:lineRule="auto"/>
        <w:jc w:val="center"/>
        <w:rPr>
          <w:rFonts w:ascii="Times New Roman" w:hAnsi="Times New Roman"/>
          <w:b/>
        </w:rPr>
      </w:pPr>
      <w:r w:rsidRPr="00C0010F">
        <w:rPr>
          <w:rFonts w:ascii="Times New Roman" w:hAnsi="Times New Roman"/>
          <w:b/>
        </w:rPr>
        <w:t>4. Обязательства Сторон</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4.1. Исполнитель обязуется:</w:t>
      </w:r>
    </w:p>
    <w:p w:rsidR="00276839" w:rsidRPr="00C0010F" w:rsidRDefault="00276839" w:rsidP="00C0010F">
      <w:pPr>
        <w:spacing w:after="0" w:line="240" w:lineRule="auto"/>
        <w:jc w:val="both"/>
        <w:rPr>
          <w:rFonts w:ascii="Times New Roman" w:hAnsi="Times New Roman"/>
        </w:rPr>
      </w:pPr>
      <w:r w:rsidRPr="00C0010F">
        <w:rPr>
          <w:rFonts w:ascii="Times New Roman" w:hAnsi="Times New Roman"/>
        </w:rPr>
        <w:t xml:space="preserve">4.1.1. Предоставить услуги в соответствии с условиями настоящего Договора. </w:t>
      </w:r>
    </w:p>
    <w:p w:rsidR="00276839" w:rsidRPr="00C0010F" w:rsidRDefault="00276839" w:rsidP="00C0010F">
      <w:pPr>
        <w:spacing w:after="0" w:line="240" w:lineRule="auto"/>
        <w:jc w:val="both"/>
        <w:rPr>
          <w:rFonts w:ascii="Times New Roman" w:hAnsi="Times New Roman"/>
        </w:rPr>
      </w:pPr>
      <w:r w:rsidRPr="00C0010F">
        <w:rPr>
          <w:rFonts w:ascii="Times New Roman" w:hAnsi="Times New Roman"/>
        </w:rPr>
        <w:t>4.1.2. Передать Заказчику в течение З рабочих дней со дня предоставления (документы, подтверждающие фактическое предоставление услуг: акт оказанных оформленные надлежащим образом.</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4.2. Заказчик обязуется:</w:t>
      </w:r>
    </w:p>
    <w:p w:rsidR="00276839" w:rsidRPr="00C0010F" w:rsidRDefault="00276839" w:rsidP="00C0010F">
      <w:pPr>
        <w:spacing w:after="0" w:line="240" w:lineRule="auto"/>
        <w:jc w:val="both"/>
        <w:rPr>
          <w:rFonts w:ascii="Times New Roman" w:hAnsi="Times New Roman"/>
        </w:rPr>
      </w:pPr>
      <w:r w:rsidRPr="00C0010F">
        <w:rPr>
          <w:rFonts w:ascii="Times New Roman" w:hAnsi="Times New Roman"/>
        </w:rPr>
        <w:t>4.2.1. Принять и оплатить предоставленные услуги в соответствии с условиями настоящего Договора.</w:t>
      </w:r>
    </w:p>
    <w:p w:rsidR="00276839" w:rsidRPr="00C0010F" w:rsidRDefault="00276839" w:rsidP="00C0010F">
      <w:pPr>
        <w:spacing w:after="0" w:line="240" w:lineRule="auto"/>
        <w:jc w:val="both"/>
        <w:rPr>
          <w:rFonts w:ascii="Times New Roman" w:hAnsi="Times New Roman"/>
        </w:rPr>
      </w:pPr>
      <w:r w:rsidRPr="00C0010F">
        <w:rPr>
          <w:rFonts w:ascii="Times New Roman" w:hAnsi="Times New Roman"/>
        </w:rPr>
        <w:t xml:space="preserve">4.3. Ни одна из Сторон не вправе передавать свои права и обязательства по настоящему договору третьей стороне. </w:t>
      </w:r>
    </w:p>
    <w:p w:rsidR="00276839" w:rsidRPr="00C0010F" w:rsidRDefault="00276839" w:rsidP="00C0010F">
      <w:pPr>
        <w:spacing w:after="0" w:line="240" w:lineRule="auto"/>
        <w:jc w:val="both"/>
        <w:rPr>
          <w:rFonts w:ascii="Times New Roman" w:hAnsi="Times New Roman"/>
        </w:rPr>
      </w:pPr>
    </w:p>
    <w:p w:rsidR="00276839" w:rsidRPr="00C0010F" w:rsidRDefault="00276839" w:rsidP="00C0010F">
      <w:pPr>
        <w:spacing w:after="0" w:line="240" w:lineRule="auto"/>
        <w:jc w:val="center"/>
        <w:rPr>
          <w:rFonts w:ascii="Times New Roman" w:hAnsi="Times New Roman"/>
          <w:b/>
        </w:rPr>
      </w:pPr>
      <w:r w:rsidRPr="00C0010F">
        <w:rPr>
          <w:rFonts w:ascii="Times New Roman" w:hAnsi="Times New Roman"/>
          <w:b/>
        </w:rPr>
        <w:t>5. Порядок приемки предоставляемых услуг</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5.1. Приемка предоставленных услуг по количеству и качеству осуществляется в полном соответствии с действующим законодательством донецкой Народной Республики.</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5.2. Датой предоставляемых услуг считается день подписания Сторонами (их представителями) (документы, подтверждающие фактическое оказание услуг. Некачественные и услуги, ненадлежащего качества, считается не выполненными, что отражается в (документы, подтверждающие фактическое предоставление услуг).</w:t>
      </w:r>
    </w:p>
    <w:p w:rsidR="00276839" w:rsidRPr="00C0010F" w:rsidRDefault="00276839" w:rsidP="00C0010F">
      <w:pPr>
        <w:spacing w:after="0" w:line="240" w:lineRule="auto"/>
        <w:jc w:val="both"/>
        <w:rPr>
          <w:rFonts w:ascii="Times New Roman" w:hAnsi="Times New Roman"/>
        </w:rPr>
      </w:pPr>
    </w:p>
    <w:p w:rsidR="00276839" w:rsidRPr="00C0010F" w:rsidRDefault="00276839" w:rsidP="00C0010F">
      <w:pPr>
        <w:spacing w:after="0" w:line="240" w:lineRule="auto"/>
        <w:jc w:val="center"/>
        <w:rPr>
          <w:rFonts w:ascii="Times New Roman" w:hAnsi="Times New Roman"/>
          <w:b/>
        </w:rPr>
      </w:pPr>
      <w:r w:rsidRPr="00C0010F">
        <w:rPr>
          <w:rFonts w:ascii="Times New Roman" w:hAnsi="Times New Roman"/>
          <w:b/>
        </w:rPr>
        <w:t>6. Ответственность Сторон</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6.1. Исполнитель при нарушении срока предоставления услуг уплачивает Заказчику пеню в размере 1 % от цены не предоставленной в указанный в настоящем договоре срок, за каждый календарный день просрочки, начиная со дня, следующего за днем нарушения выполнения обязательств Исполнителя по предоставлению услуг.</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6.2. Заказчик не несет ответственности за несвоевременную оплату оказанных услуг, обусловленную несвоевременным поступлением денежных средств из Республиканского бюджета.</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6.3. Уплата пени не освобождает Исполнителя от исполнения обязательств по настоящему Договору.</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6.4. Ответственность Сторон в иных случаях определяется законодательством Донецкой Народной Республики.</w:t>
      </w:r>
    </w:p>
    <w:p w:rsidR="00276839" w:rsidRPr="00C0010F" w:rsidRDefault="00276839" w:rsidP="00C0010F">
      <w:pPr>
        <w:spacing w:after="0" w:line="240" w:lineRule="auto"/>
        <w:jc w:val="both"/>
        <w:rPr>
          <w:rFonts w:ascii="Times New Roman" w:hAnsi="Times New Roman"/>
        </w:rPr>
      </w:pPr>
    </w:p>
    <w:p w:rsidR="00276839" w:rsidRPr="00C0010F" w:rsidRDefault="00276839" w:rsidP="00C0010F">
      <w:pPr>
        <w:spacing w:after="0" w:line="240" w:lineRule="auto"/>
        <w:jc w:val="center"/>
        <w:rPr>
          <w:rFonts w:ascii="Times New Roman" w:hAnsi="Times New Roman"/>
          <w:b/>
        </w:rPr>
      </w:pPr>
      <w:r w:rsidRPr="00C0010F">
        <w:rPr>
          <w:rFonts w:ascii="Times New Roman" w:hAnsi="Times New Roman"/>
          <w:b/>
        </w:rPr>
        <w:t>7. Действие обстоятельств непреодолимой силы</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пожаров, землетрясений, наводнений и других природных стихийных бедствий, а также изданием актов государственных органов.</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7.2. Документ, подтверждающий наступление форс-мажорных отношений определяется компетентным органом, является достаточным подтверждением наличия и продолжительности действия обстоятельств непреодолимой силы.</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7.3. Сторона, которая не исполняет обязательств по настоящему Договору вследствие действия обстоятельств непреодолимой силы, должна незамедлительно, в письменной форме, известить другую Сторону о таких обстоятельствах и об их влиянии на исполнение обязательств.</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 xml:space="preserve">7.4. Если обстоятельства непреодолимой силы действуют на протяжении З (трех) месяцев подряд, настоящий Договор может быть расторгнут любой из Сторон путем направления письменного уведомления другой Стороне. </w:t>
      </w:r>
    </w:p>
    <w:p w:rsidR="00276839" w:rsidRPr="00C0010F" w:rsidRDefault="00276839" w:rsidP="00C0010F">
      <w:pPr>
        <w:spacing w:after="0" w:line="240" w:lineRule="auto"/>
        <w:ind w:firstLine="708"/>
        <w:jc w:val="both"/>
        <w:rPr>
          <w:rFonts w:ascii="Times New Roman" w:hAnsi="Times New Roman"/>
        </w:rPr>
      </w:pPr>
    </w:p>
    <w:p w:rsidR="00276839" w:rsidRPr="00C0010F" w:rsidRDefault="00276839" w:rsidP="00C0010F">
      <w:pPr>
        <w:spacing w:after="0" w:line="240" w:lineRule="auto"/>
        <w:jc w:val="center"/>
        <w:rPr>
          <w:rFonts w:ascii="Times New Roman" w:hAnsi="Times New Roman"/>
          <w:b/>
        </w:rPr>
      </w:pPr>
      <w:r w:rsidRPr="00C0010F">
        <w:rPr>
          <w:rFonts w:ascii="Times New Roman" w:hAnsi="Times New Roman"/>
          <w:b/>
        </w:rPr>
        <w:t>8. Порядок разрешения споров</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8.1. Все споры и разногласия, возникающие между Сторонами при исполнении настоящего Договора, разрешаются путем переговоров, в том числе путем направления претензий.</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8.2. Срок рассмотрения писем, уведомлений или претензий не может превышать 10 (десяти) календарных дней со дня их получения. Переписка Сторон может осуществляться в виде писем, телеграмм, а также электронного сообщения с последующим представлением оригинала документа.</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8.3. При не урегулировании Сторонами спорных вопросов в досудебном порядке, спор рассматривается в судебном порядке в соответствии с законодательством Донецкой Народной Республики.</w:t>
      </w:r>
    </w:p>
    <w:p w:rsidR="00276839" w:rsidRPr="00C0010F" w:rsidRDefault="00276839" w:rsidP="00C0010F">
      <w:pPr>
        <w:spacing w:after="0" w:line="240" w:lineRule="auto"/>
        <w:jc w:val="both"/>
        <w:rPr>
          <w:rFonts w:ascii="Times New Roman" w:hAnsi="Times New Roman"/>
        </w:rPr>
      </w:pPr>
    </w:p>
    <w:p w:rsidR="00276839" w:rsidRPr="00C0010F" w:rsidRDefault="00276839" w:rsidP="00C0010F">
      <w:pPr>
        <w:spacing w:after="0" w:line="240" w:lineRule="auto"/>
        <w:jc w:val="center"/>
        <w:rPr>
          <w:rFonts w:ascii="Times New Roman" w:hAnsi="Times New Roman"/>
          <w:b/>
        </w:rPr>
      </w:pPr>
      <w:r w:rsidRPr="00C0010F">
        <w:rPr>
          <w:rFonts w:ascii="Times New Roman" w:hAnsi="Times New Roman"/>
          <w:b/>
        </w:rPr>
        <w:t>9. Порядок изменения и расторжения Договора</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9.1. Изменения и дополнения к Договору оформляются дополнительными соглашениями, которые заключаются Сторонами в письменной форме и являются неотъемлемой частью настоящего Договора.</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9.2. Досрочное расторжение настоящего Договора может иметь место по решению суда по основаниям, предусмотренным законодательством Донецкой Народной Республики.</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9.3. В случае предоставления некачественной услуги, договор может быть расторгнут ранее установленного срока по письменному предложению одной из Сторон, сделанному за дней до предполагаемого окончания договорных отношений.</w:t>
      </w:r>
    </w:p>
    <w:p w:rsidR="00276839" w:rsidRPr="00C0010F" w:rsidRDefault="00276839" w:rsidP="00C0010F">
      <w:pPr>
        <w:spacing w:after="0" w:line="240" w:lineRule="auto"/>
        <w:jc w:val="both"/>
        <w:rPr>
          <w:rFonts w:ascii="Times New Roman" w:hAnsi="Times New Roman"/>
        </w:rPr>
      </w:pPr>
    </w:p>
    <w:p w:rsidR="00276839" w:rsidRPr="00C0010F" w:rsidRDefault="00276839" w:rsidP="00C0010F">
      <w:pPr>
        <w:spacing w:after="0" w:line="240" w:lineRule="auto"/>
        <w:jc w:val="center"/>
        <w:rPr>
          <w:rFonts w:ascii="Times New Roman" w:hAnsi="Times New Roman"/>
          <w:b/>
        </w:rPr>
      </w:pPr>
      <w:r w:rsidRPr="00C0010F">
        <w:rPr>
          <w:rFonts w:ascii="Times New Roman" w:hAnsi="Times New Roman"/>
          <w:b/>
        </w:rPr>
        <w:t>10. Прочие условия</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10.1. Настоящий Договор вступает в силу с даты его подписания Сторонами и действует до 01.10.2016, в части взаиморасчетов до исполнения Сторонами всех своих обязательств по Договору.</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 xml:space="preserve">10.2. При изменении местонахождения одной из Сторон, наименования, банковских и других реквизитов, Сторона обязана в течение 5 (пяти) дней письменно известить об этом другую Сторону. Такое уведомление будет являться неотъемлемой частью настоящего Договора. </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10.3. Настоящий Договор составлен в двух экземплярах, имеющих одинаковую юридическую силу, по одному экземпляру для каждой из Сторон.</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10.4. Неотъемлемой частью настоящего Договора являются следующие приложения:</w:t>
      </w:r>
    </w:p>
    <w:p w:rsidR="00276839" w:rsidRPr="00C0010F" w:rsidRDefault="00276839" w:rsidP="00C0010F">
      <w:pPr>
        <w:spacing w:after="0" w:line="240" w:lineRule="auto"/>
        <w:jc w:val="both"/>
        <w:rPr>
          <w:rFonts w:ascii="Times New Roman" w:hAnsi="Times New Roman"/>
        </w:rPr>
      </w:pPr>
      <w:r w:rsidRPr="00C0010F">
        <w:rPr>
          <w:rFonts w:ascii="Times New Roman" w:hAnsi="Times New Roman"/>
        </w:rPr>
        <w:t>10.4.1. Приложение № 1 Протокол согласования услуги на ____ листах.</w:t>
      </w:r>
    </w:p>
    <w:p w:rsidR="00276839" w:rsidRPr="00C0010F" w:rsidRDefault="00276839" w:rsidP="00C0010F">
      <w:pPr>
        <w:spacing w:after="0" w:line="240" w:lineRule="auto"/>
        <w:ind w:firstLine="708"/>
        <w:jc w:val="both"/>
        <w:rPr>
          <w:rFonts w:ascii="Times New Roman" w:hAnsi="Times New Roman"/>
        </w:rPr>
      </w:pPr>
      <w:r w:rsidRPr="00C0010F">
        <w:rPr>
          <w:rFonts w:ascii="Times New Roman" w:hAnsi="Times New Roman"/>
        </w:rPr>
        <w:t>10.5. Вопросы, не урегулированные настоящим Договором, разрешаются в соответствии с законодательством Донецкой Народной Республики.</w:t>
      </w:r>
    </w:p>
    <w:p w:rsidR="00276839" w:rsidRPr="00C0010F" w:rsidRDefault="00276839" w:rsidP="00C0010F">
      <w:pPr>
        <w:spacing w:after="0" w:line="240" w:lineRule="auto"/>
        <w:jc w:val="both"/>
        <w:rPr>
          <w:rFonts w:ascii="Times New Roman" w:hAnsi="Times New Roman"/>
        </w:rPr>
      </w:pPr>
    </w:p>
    <w:p w:rsidR="00276839" w:rsidRPr="00C0010F" w:rsidRDefault="00276839" w:rsidP="00C0010F">
      <w:pPr>
        <w:spacing w:after="0" w:line="240" w:lineRule="auto"/>
        <w:jc w:val="center"/>
        <w:rPr>
          <w:rFonts w:ascii="Times New Roman" w:hAnsi="Times New Roman"/>
          <w:b/>
        </w:rPr>
      </w:pPr>
      <w:r w:rsidRPr="00C0010F">
        <w:rPr>
          <w:rFonts w:ascii="Times New Roman" w:hAnsi="Times New Roman"/>
          <w:b/>
        </w:rPr>
        <w:t>11. Местонахождение и банковские реквизиты Сторон</w:t>
      </w:r>
    </w:p>
    <w:p w:rsidR="00276839" w:rsidRPr="00C0010F" w:rsidRDefault="00276839" w:rsidP="00C0010F">
      <w:pPr>
        <w:spacing w:after="0" w:line="240" w:lineRule="auto"/>
        <w:jc w:val="center"/>
        <w:rPr>
          <w:rFonts w:ascii="Times New Roman" w:hAnsi="Times New Roman"/>
          <w:b/>
        </w:rPr>
      </w:pPr>
    </w:p>
    <w:tbl>
      <w:tblPr>
        <w:tblW w:w="0" w:type="auto"/>
        <w:tblInd w:w="108" w:type="dxa"/>
        <w:tblLook w:val="01E0"/>
      </w:tblPr>
      <w:tblGrid>
        <w:gridCol w:w="4732"/>
        <w:gridCol w:w="4731"/>
      </w:tblGrid>
      <w:tr w:rsidR="00276839" w:rsidRPr="0093294F" w:rsidTr="005123CC">
        <w:tc>
          <w:tcPr>
            <w:tcW w:w="5021" w:type="dxa"/>
          </w:tcPr>
          <w:p w:rsidR="00276839" w:rsidRPr="0093294F" w:rsidRDefault="00276839" w:rsidP="005123CC">
            <w:pPr>
              <w:rPr>
                <w:rFonts w:ascii="Times New Roman" w:hAnsi="Times New Roman"/>
                <w:b/>
              </w:rPr>
            </w:pPr>
            <w:r w:rsidRPr="0093294F">
              <w:rPr>
                <w:rFonts w:ascii="Times New Roman" w:hAnsi="Times New Roman"/>
                <w:b/>
              </w:rPr>
              <w:t>Заказчик:</w:t>
            </w:r>
          </w:p>
          <w:p w:rsidR="00276839" w:rsidRPr="0093294F" w:rsidRDefault="00276839" w:rsidP="005123CC">
            <w:pPr>
              <w:ind w:right="-5"/>
              <w:jc w:val="both"/>
              <w:rPr>
                <w:rFonts w:ascii="Times New Roman" w:hAnsi="Times New Roman"/>
              </w:rPr>
            </w:pPr>
            <w:r w:rsidRPr="0093294F">
              <w:rPr>
                <w:rFonts w:ascii="Times New Roman" w:hAnsi="Times New Roman"/>
              </w:rPr>
              <w:t>_____________________________________</w:t>
            </w:r>
          </w:p>
          <w:p w:rsidR="00276839" w:rsidRPr="0093294F" w:rsidRDefault="00276839" w:rsidP="005123CC">
            <w:pPr>
              <w:ind w:right="-5"/>
              <w:jc w:val="both"/>
              <w:rPr>
                <w:rFonts w:ascii="Times New Roman" w:hAnsi="Times New Roman"/>
              </w:rPr>
            </w:pPr>
            <w:r w:rsidRPr="0093294F">
              <w:rPr>
                <w:rFonts w:ascii="Times New Roman" w:hAnsi="Times New Roman"/>
              </w:rPr>
              <w:t>_____________________________________</w:t>
            </w:r>
          </w:p>
          <w:p w:rsidR="00276839" w:rsidRPr="0093294F" w:rsidRDefault="00276839" w:rsidP="005123CC">
            <w:pPr>
              <w:ind w:right="-5"/>
              <w:jc w:val="both"/>
              <w:rPr>
                <w:rFonts w:ascii="Times New Roman" w:hAnsi="Times New Roman"/>
              </w:rPr>
            </w:pPr>
            <w:r w:rsidRPr="0093294F">
              <w:rPr>
                <w:rFonts w:ascii="Times New Roman" w:hAnsi="Times New Roman"/>
              </w:rPr>
              <w:t>_____________________________________</w:t>
            </w:r>
          </w:p>
          <w:p w:rsidR="00276839" w:rsidRPr="0093294F" w:rsidRDefault="00276839" w:rsidP="005123CC">
            <w:pPr>
              <w:ind w:right="-5"/>
              <w:jc w:val="both"/>
              <w:rPr>
                <w:rFonts w:ascii="Times New Roman" w:hAnsi="Times New Roman"/>
              </w:rPr>
            </w:pPr>
            <w:r w:rsidRPr="0093294F">
              <w:rPr>
                <w:rFonts w:ascii="Times New Roman" w:hAnsi="Times New Roman"/>
              </w:rPr>
              <w:t>_____________________________________</w:t>
            </w:r>
          </w:p>
          <w:p w:rsidR="00276839" w:rsidRPr="0093294F" w:rsidRDefault="00276839" w:rsidP="005123CC">
            <w:pPr>
              <w:ind w:right="-5"/>
              <w:jc w:val="both"/>
              <w:rPr>
                <w:rFonts w:ascii="Times New Roman" w:hAnsi="Times New Roman"/>
              </w:rPr>
            </w:pPr>
          </w:p>
          <w:p w:rsidR="00276839" w:rsidRPr="0093294F" w:rsidRDefault="00276839" w:rsidP="005123CC">
            <w:pPr>
              <w:ind w:right="-5"/>
              <w:jc w:val="both"/>
              <w:rPr>
                <w:rFonts w:ascii="Times New Roman" w:hAnsi="Times New Roman"/>
              </w:rPr>
            </w:pPr>
          </w:p>
          <w:p w:rsidR="00276839" w:rsidRPr="0093294F" w:rsidRDefault="00276839" w:rsidP="005123CC">
            <w:pPr>
              <w:rPr>
                <w:rFonts w:ascii="Times New Roman" w:hAnsi="Times New Roman"/>
              </w:rPr>
            </w:pPr>
            <w:r w:rsidRPr="0093294F">
              <w:rPr>
                <w:rFonts w:ascii="Times New Roman" w:hAnsi="Times New Roman"/>
              </w:rPr>
              <w:t xml:space="preserve">______________________ </w:t>
            </w:r>
          </w:p>
        </w:tc>
        <w:tc>
          <w:tcPr>
            <w:tcW w:w="5021" w:type="dxa"/>
          </w:tcPr>
          <w:p w:rsidR="00276839" w:rsidRPr="0093294F" w:rsidRDefault="00276839" w:rsidP="005123CC">
            <w:pPr>
              <w:rPr>
                <w:rFonts w:ascii="Times New Roman" w:hAnsi="Times New Roman"/>
                <w:b/>
              </w:rPr>
            </w:pPr>
            <w:r w:rsidRPr="0093294F">
              <w:rPr>
                <w:rFonts w:ascii="Times New Roman" w:hAnsi="Times New Roman"/>
                <w:b/>
              </w:rPr>
              <w:t>Исполнитель:</w:t>
            </w:r>
          </w:p>
          <w:p w:rsidR="00276839" w:rsidRPr="0093294F" w:rsidRDefault="00276839" w:rsidP="005123CC">
            <w:pPr>
              <w:ind w:right="-5"/>
              <w:rPr>
                <w:rFonts w:ascii="Times New Roman" w:hAnsi="Times New Roman"/>
              </w:rPr>
            </w:pPr>
            <w:r w:rsidRPr="0093294F">
              <w:rPr>
                <w:rFonts w:ascii="Times New Roman" w:hAnsi="Times New Roman"/>
              </w:rPr>
              <w:t>_____________________________________</w:t>
            </w:r>
          </w:p>
          <w:p w:rsidR="00276839" w:rsidRPr="0093294F" w:rsidRDefault="00276839" w:rsidP="005123CC">
            <w:pPr>
              <w:ind w:right="-5"/>
              <w:jc w:val="both"/>
              <w:rPr>
                <w:rFonts w:ascii="Times New Roman" w:hAnsi="Times New Roman"/>
              </w:rPr>
            </w:pPr>
            <w:r w:rsidRPr="0093294F">
              <w:rPr>
                <w:rFonts w:ascii="Times New Roman" w:hAnsi="Times New Roman"/>
              </w:rPr>
              <w:t>_____________________________________</w:t>
            </w:r>
          </w:p>
          <w:p w:rsidR="00276839" w:rsidRPr="0093294F" w:rsidRDefault="00276839" w:rsidP="005123CC">
            <w:pPr>
              <w:ind w:right="-5"/>
              <w:jc w:val="both"/>
              <w:rPr>
                <w:rFonts w:ascii="Times New Roman" w:hAnsi="Times New Roman"/>
              </w:rPr>
            </w:pPr>
            <w:r w:rsidRPr="0093294F">
              <w:rPr>
                <w:rFonts w:ascii="Times New Roman" w:hAnsi="Times New Roman"/>
              </w:rPr>
              <w:t>_____________________________________</w:t>
            </w:r>
          </w:p>
          <w:p w:rsidR="00276839" w:rsidRPr="0093294F" w:rsidRDefault="00276839" w:rsidP="005123CC">
            <w:pPr>
              <w:ind w:right="-5"/>
              <w:jc w:val="both"/>
              <w:rPr>
                <w:rFonts w:ascii="Times New Roman" w:hAnsi="Times New Roman"/>
              </w:rPr>
            </w:pPr>
            <w:r w:rsidRPr="0093294F">
              <w:rPr>
                <w:rFonts w:ascii="Times New Roman" w:hAnsi="Times New Roman"/>
              </w:rPr>
              <w:t>_____________________________________</w:t>
            </w:r>
          </w:p>
          <w:p w:rsidR="00276839" w:rsidRPr="0093294F" w:rsidRDefault="00276839" w:rsidP="005123CC">
            <w:pPr>
              <w:ind w:right="-5"/>
              <w:jc w:val="both"/>
              <w:rPr>
                <w:rFonts w:ascii="Times New Roman" w:hAnsi="Times New Roman"/>
              </w:rPr>
            </w:pPr>
          </w:p>
          <w:p w:rsidR="00276839" w:rsidRPr="0093294F" w:rsidRDefault="00276839" w:rsidP="005123CC">
            <w:pPr>
              <w:ind w:right="-5"/>
              <w:jc w:val="both"/>
              <w:rPr>
                <w:rFonts w:ascii="Times New Roman" w:hAnsi="Times New Roman"/>
              </w:rPr>
            </w:pPr>
          </w:p>
          <w:p w:rsidR="00276839" w:rsidRPr="0093294F" w:rsidRDefault="00276839" w:rsidP="005123CC">
            <w:pPr>
              <w:rPr>
                <w:rFonts w:ascii="Times New Roman" w:hAnsi="Times New Roman"/>
              </w:rPr>
            </w:pPr>
            <w:r w:rsidRPr="0093294F">
              <w:rPr>
                <w:rFonts w:ascii="Times New Roman" w:hAnsi="Times New Roman"/>
              </w:rPr>
              <w:t xml:space="preserve">_____________________ </w:t>
            </w:r>
          </w:p>
        </w:tc>
      </w:tr>
    </w:tbl>
    <w:p w:rsidR="00276839" w:rsidRDefault="00276839" w:rsidP="00C0010F">
      <w:pPr>
        <w:rPr>
          <w:rFonts w:ascii="Times New Roman" w:hAnsi="Times New Roman"/>
          <w:sz w:val="24"/>
          <w:szCs w:val="24"/>
        </w:rPr>
      </w:pPr>
    </w:p>
    <w:p w:rsidR="00276839" w:rsidRDefault="00276839" w:rsidP="00C0010F">
      <w:pPr>
        <w:rPr>
          <w:rFonts w:ascii="Times New Roman" w:hAnsi="Times New Roman"/>
          <w:sz w:val="24"/>
          <w:szCs w:val="24"/>
        </w:rPr>
      </w:pPr>
    </w:p>
    <w:p w:rsidR="00276839" w:rsidRDefault="00276839" w:rsidP="00C0010F">
      <w:pPr>
        <w:rPr>
          <w:rFonts w:ascii="Times New Roman" w:hAnsi="Times New Roman"/>
          <w:sz w:val="24"/>
          <w:szCs w:val="24"/>
        </w:rPr>
      </w:pPr>
    </w:p>
    <w:p w:rsidR="00276839" w:rsidRDefault="00276839" w:rsidP="00C0010F">
      <w:pPr>
        <w:rPr>
          <w:rFonts w:ascii="Times New Roman" w:hAnsi="Times New Roman"/>
          <w:sz w:val="24"/>
          <w:szCs w:val="24"/>
        </w:rPr>
      </w:pPr>
    </w:p>
    <w:p w:rsidR="00276839" w:rsidRDefault="00276839"/>
    <w:sectPr w:rsidR="00276839" w:rsidSect="005123C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839" w:rsidRDefault="00276839" w:rsidP="00C565B1">
      <w:pPr>
        <w:spacing w:after="0" w:line="240" w:lineRule="auto"/>
      </w:pPr>
      <w:r>
        <w:separator/>
      </w:r>
    </w:p>
  </w:endnote>
  <w:endnote w:type="continuationSeparator" w:id="0">
    <w:p w:rsidR="00276839" w:rsidRDefault="00276839" w:rsidP="00C56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839" w:rsidRDefault="00276839">
    <w:pPr>
      <w:pStyle w:val="Footer"/>
      <w:jc w:val="center"/>
    </w:pPr>
    <w:fldSimple w:instr="PAGE   \* MERGEFORMAT">
      <w:r>
        <w:rPr>
          <w:noProof/>
        </w:rPr>
        <w:t>1</w:t>
      </w:r>
    </w:fldSimple>
  </w:p>
  <w:p w:rsidR="00276839" w:rsidRDefault="002768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839" w:rsidRDefault="00276839" w:rsidP="00C565B1">
      <w:pPr>
        <w:spacing w:after="0" w:line="240" w:lineRule="auto"/>
      </w:pPr>
      <w:r>
        <w:separator/>
      </w:r>
    </w:p>
  </w:footnote>
  <w:footnote w:type="continuationSeparator" w:id="0">
    <w:p w:rsidR="00276839" w:rsidRDefault="00276839" w:rsidP="00C565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10F"/>
    <w:rsid w:val="00137FD4"/>
    <w:rsid w:val="00166544"/>
    <w:rsid w:val="0019687B"/>
    <w:rsid w:val="00276839"/>
    <w:rsid w:val="00292B98"/>
    <w:rsid w:val="003B5A80"/>
    <w:rsid w:val="00457C0E"/>
    <w:rsid w:val="004F7ACD"/>
    <w:rsid w:val="005123CC"/>
    <w:rsid w:val="00590A2A"/>
    <w:rsid w:val="00674F3C"/>
    <w:rsid w:val="00681018"/>
    <w:rsid w:val="00770486"/>
    <w:rsid w:val="007B663A"/>
    <w:rsid w:val="007C3E68"/>
    <w:rsid w:val="00826C72"/>
    <w:rsid w:val="00862DCA"/>
    <w:rsid w:val="00865AA1"/>
    <w:rsid w:val="0093294F"/>
    <w:rsid w:val="00C0010F"/>
    <w:rsid w:val="00C031A5"/>
    <w:rsid w:val="00C4321F"/>
    <w:rsid w:val="00C565B1"/>
    <w:rsid w:val="00C82E2A"/>
    <w:rsid w:val="00CA2E83"/>
    <w:rsid w:val="00DA08EE"/>
    <w:rsid w:val="00DD4306"/>
    <w:rsid w:val="00E70940"/>
    <w:rsid w:val="00EA1C47"/>
    <w:rsid w:val="00F20ACA"/>
    <w:rsid w:val="00F213AE"/>
    <w:rsid w:val="00F638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5B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0010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C0010F"/>
    <w:rPr>
      <w:rFonts w:cs="Times New Roman"/>
      <w:b/>
      <w:bCs/>
    </w:rPr>
  </w:style>
  <w:style w:type="character" w:styleId="Emphasis">
    <w:name w:val="Emphasis"/>
    <w:basedOn w:val="DefaultParagraphFont"/>
    <w:uiPriority w:val="99"/>
    <w:qFormat/>
    <w:rsid w:val="00C0010F"/>
    <w:rPr>
      <w:rFonts w:cs="Times New Roman"/>
      <w:i/>
      <w:iCs/>
    </w:rPr>
  </w:style>
  <w:style w:type="paragraph" w:styleId="HTMLPreformatted">
    <w:name w:val="HTML Preformatted"/>
    <w:basedOn w:val="Normal"/>
    <w:link w:val="HTMLPreformattedChar"/>
    <w:uiPriority w:val="99"/>
    <w:rsid w:val="00C0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C0010F"/>
    <w:rPr>
      <w:rFonts w:ascii="Courier New" w:hAnsi="Courier New" w:cs="Courier New"/>
      <w:sz w:val="20"/>
      <w:szCs w:val="20"/>
    </w:rPr>
  </w:style>
  <w:style w:type="character" w:styleId="Hyperlink">
    <w:name w:val="Hyperlink"/>
    <w:basedOn w:val="DefaultParagraphFont"/>
    <w:uiPriority w:val="99"/>
    <w:rsid w:val="00C0010F"/>
    <w:rPr>
      <w:rFonts w:cs="Times New Roman"/>
      <w:color w:val="0000FF"/>
      <w:u w:val="single"/>
    </w:rPr>
  </w:style>
  <w:style w:type="paragraph" w:styleId="Footer">
    <w:name w:val="footer"/>
    <w:basedOn w:val="Normal"/>
    <w:link w:val="FooterChar"/>
    <w:uiPriority w:val="99"/>
    <w:rsid w:val="00C0010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0010F"/>
    <w:rPr>
      <w:rFonts w:ascii="Calibri" w:hAnsi="Calibri" w:cs="Times New Roman"/>
    </w:rPr>
  </w:style>
  <w:style w:type="table" w:styleId="TableGrid">
    <w:name w:val="Table Grid"/>
    <w:basedOn w:val="TableNormal"/>
    <w:uiPriority w:val="99"/>
    <w:rsid w:val="00C0010F"/>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4837733">
      <w:marLeft w:val="0"/>
      <w:marRight w:val="0"/>
      <w:marTop w:val="0"/>
      <w:marBottom w:val="0"/>
      <w:divBdr>
        <w:top w:val="none" w:sz="0" w:space="0" w:color="auto"/>
        <w:left w:val="none" w:sz="0" w:space="0" w:color="auto"/>
        <w:bottom w:val="none" w:sz="0" w:space="0" w:color="auto"/>
        <w:right w:val="none" w:sz="0" w:space="0" w:color="auto"/>
      </w:divBdr>
    </w:div>
    <w:div w:id="404837734">
      <w:marLeft w:val="0"/>
      <w:marRight w:val="0"/>
      <w:marTop w:val="0"/>
      <w:marBottom w:val="0"/>
      <w:divBdr>
        <w:top w:val="none" w:sz="0" w:space="0" w:color="auto"/>
        <w:left w:val="none" w:sz="0" w:space="0" w:color="auto"/>
        <w:bottom w:val="none" w:sz="0" w:space="0" w:color="auto"/>
        <w:right w:val="none" w:sz="0" w:space="0" w:color="auto"/>
      </w:divBdr>
    </w:div>
    <w:div w:id="404837735">
      <w:marLeft w:val="0"/>
      <w:marRight w:val="0"/>
      <w:marTop w:val="0"/>
      <w:marBottom w:val="0"/>
      <w:divBdr>
        <w:top w:val="none" w:sz="0" w:space="0" w:color="auto"/>
        <w:left w:val="none" w:sz="0" w:space="0" w:color="auto"/>
        <w:bottom w:val="none" w:sz="0" w:space="0" w:color="auto"/>
        <w:right w:val="none" w:sz="0" w:space="0" w:color="auto"/>
      </w:divBdr>
    </w:div>
    <w:div w:id="404837736">
      <w:marLeft w:val="0"/>
      <w:marRight w:val="0"/>
      <w:marTop w:val="0"/>
      <w:marBottom w:val="0"/>
      <w:divBdr>
        <w:top w:val="none" w:sz="0" w:space="0" w:color="auto"/>
        <w:left w:val="none" w:sz="0" w:space="0" w:color="auto"/>
        <w:bottom w:val="none" w:sz="0" w:space="0" w:color="auto"/>
        <w:right w:val="none" w:sz="0" w:space="0" w:color="auto"/>
      </w:divBdr>
    </w:div>
    <w:div w:id="404837737">
      <w:marLeft w:val="0"/>
      <w:marRight w:val="0"/>
      <w:marTop w:val="0"/>
      <w:marBottom w:val="0"/>
      <w:divBdr>
        <w:top w:val="none" w:sz="0" w:space="0" w:color="auto"/>
        <w:left w:val="none" w:sz="0" w:space="0" w:color="auto"/>
        <w:bottom w:val="none" w:sz="0" w:space="0" w:color="auto"/>
        <w:right w:val="none" w:sz="0" w:space="0" w:color="auto"/>
      </w:divBdr>
    </w:div>
    <w:div w:id="404837738">
      <w:marLeft w:val="0"/>
      <w:marRight w:val="0"/>
      <w:marTop w:val="0"/>
      <w:marBottom w:val="0"/>
      <w:divBdr>
        <w:top w:val="none" w:sz="0" w:space="0" w:color="auto"/>
        <w:left w:val="none" w:sz="0" w:space="0" w:color="auto"/>
        <w:bottom w:val="none" w:sz="0" w:space="0" w:color="auto"/>
        <w:right w:val="none" w:sz="0" w:space="0" w:color="auto"/>
      </w:divBdr>
    </w:div>
    <w:div w:id="404837739">
      <w:marLeft w:val="0"/>
      <w:marRight w:val="0"/>
      <w:marTop w:val="0"/>
      <w:marBottom w:val="0"/>
      <w:divBdr>
        <w:top w:val="none" w:sz="0" w:space="0" w:color="auto"/>
        <w:left w:val="none" w:sz="0" w:space="0" w:color="auto"/>
        <w:bottom w:val="none" w:sz="0" w:space="0" w:color="auto"/>
        <w:right w:val="none" w:sz="0" w:space="0" w:color="auto"/>
      </w:divBdr>
    </w:div>
    <w:div w:id="404837740">
      <w:marLeft w:val="0"/>
      <w:marRight w:val="0"/>
      <w:marTop w:val="0"/>
      <w:marBottom w:val="0"/>
      <w:divBdr>
        <w:top w:val="none" w:sz="0" w:space="0" w:color="auto"/>
        <w:left w:val="none" w:sz="0" w:space="0" w:color="auto"/>
        <w:bottom w:val="none" w:sz="0" w:space="0" w:color="auto"/>
        <w:right w:val="none" w:sz="0" w:space="0" w:color="auto"/>
      </w:divBdr>
    </w:div>
    <w:div w:id="404837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dmin-gorlovk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lagoustriy@admin-gorlovka.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23</Pages>
  <Words>7380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10</cp:revision>
  <cp:lastPrinted>2017-09-21T10:37:00Z</cp:lastPrinted>
  <dcterms:created xsi:type="dcterms:W3CDTF">2017-06-06T15:12:00Z</dcterms:created>
  <dcterms:modified xsi:type="dcterms:W3CDTF">2017-09-21T10:38:00Z</dcterms:modified>
</cp:coreProperties>
</file>