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Форма № 1</w:t>
      </w:r>
    </w:p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="0042753E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284646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424-20-21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</w:t>
      </w:r>
      <w:r w:rsidRPr="0042753E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admin</w:t>
      </w:r>
      <w:r w:rsidRPr="0042753E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gorlovka</w:t>
      </w:r>
      <w:r w:rsidRPr="0042753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 (фамилия, имя, отчество, номер телефона и телефакса с указанием кода междугородной телефонной связи, e – mail)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Бондарь Анна Николаевна, тел. (071) 314-05-06, 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</w:t>
      </w:r>
      <w:r w:rsidRPr="0042753E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admin</w:t>
      </w:r>
      <w:r w:rsidRPr="0042753E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gorlovka</w:t>
      </w:r>
      <w:r w:rsidRPr="0042753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Pr="00BF7F06">
        <w:rPr>
          <w:rFonts w:ascii="Times New Roman" w:hAnsi="Times New Roman"/>
          <w:i/>
          <w:sz w:val="24"/>
          <w:szCs w:val="24"/>
        </w:rPr>
        <w:t>управление жилищно-коммунального хозяйства администрации г. Горловка, 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25515013800054.643.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Местный бюджет. Общий фонд.</w:t>
      </w:r>
    </w:p>
    <w:p w:rsidR="006237F9" w:rsidRPr="00BF7F06" w:rsidRDefault="00C42A69" w:rsidP="006237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 xml:space="preserve">согласно плану закупок на бюджетный период (календарный год). </w:t>
      </w:r>
      <w:r w:rsidR="006237F9" w:rsidRPr="00BF7F06">
        <w:rPr>
          <w:rFonts w:ascii="Times New Roman" w:hAnsi="Times New Roman" w:cs="Times New Roman"/>
          <w:i/>
          <w:sz w:val="24"/>
          <w:szCs w:val="24"/>
        </w:rPr>
        <w:t>-.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="00555C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www.admin-gorlovka.ru.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675B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675BE6">
        <w:rPr>
          <w:rFonts w:ascii="Times New Roman" w:hAnsi="Times New Roman"/>
          <w:i/>
          <w:sz w:val="24"/>
          <w:szCs w:val="24"/>
        </w:rPr>
        <w:t>ДК 016:2010</w:t>
      </w:r>
      <w:r w:rsidR="006237F9" w:rsidRPr="00BF7F06">
        <w:rPr>
          <w:rFonts w:ascii="Times New Roman" w:hAnsi="Times New Roman"/>
          <w:i/>
          <w:sz w:val="24"/>
          <w:szCs w:val="24"/>
        </w:rPr>
        <w:t>75.00.1 Услуги ветеринарные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отлов бродячих животных, стерилизация, эвтаназия, утилизация умерших животных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i/>
          <w:sz w:val="24"/>
          <w:szCs w:val="24"/>
        </w:rPr>
        <w:t>отлов бродячих животных - 375 особей,  автотранспорт по содержанию - 1040 маш/час.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i/>
          <w:sz w:val="24"/>
          <w:szCs w:val="24"/>
        </w:rPr>
        <w:t>тер. ДНР, г. Горловка -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i/>
          <w:sz w:val="24"/>
          <w:szCs w:val="24"/>
        </w:rPr>
        <w:t>III квартал 2018 г..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Победы, д. 67, кв. (офис/кабинет) 524, г. Горловка 284646.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284646</w:t>
      </w:r>
      <w:r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6.3. Время.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53E">
        <w:rPr>
          <w:rFonts w:ascii="Times New Roman" w:eastAsia="Calibri" w:hAnsi="Times New Roman" w:cs="Times New Roman"/>
          <w:i/>
          <w:sz w:val="24"/>
          <w:szCs w:val="24"/>
        </w:rPr>
        <w:t>09:00 ч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42753E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53E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4275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42753E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53E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501, г. Горловка 284646.</w:t>
      </w:r>
    </w:p>
    <w:p w:rsidR="006237F9" w:rsidRPr="0042753E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53E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4275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42753E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53E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10:15 ч</w:t>
      </w:r>
      <w:r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Обеспечение предложения конкурсных торгов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.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42753E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42753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Дополнительная информация.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основные квалификационные критерии  в соответствии с разделом XI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010500" w:rsidRPr="00BF7F06">
        <w:rPr>
          <w:rFonts w:ascii="Times New Roman" w:eastAsia="Calibri" w:hAnsi="Times New Roman" w:cs="Times New Roman"/>
          <w:b/>
          <w:sz w:val="24"/>
          <w:szCs w:val="24"/>
        </w:rPr>
        <w:t>комитета по конкурсным закупкам.</w:t>
      </w:r>
      <w:r w:rsidR="00D857C8" w:rsidRPr="00BF7F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483E93" w:rsidRPr="00483E93" w:rsidRDefault="00483E93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E93" w:rsidRDefault="00483E93" w:rsidP="00483E93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63E6E" w:rsidRPr="00BF7F06" w:rsidRDefault="00796166" w:rsidP="006237F9"/>
    <w:sectPr w:rsidR="00563E6E" w:rsidRPr="00BF7F06" w:rsidSect="001113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166" w:rsidRDefault="00796166" w:rsidP="00111375">
      <w:pPr>
        <w:spacing w:after="0" w:line="240" w:lineRule="auto"/>
      </w:pPr>
      <w:r>
        <w:separator/>
      </w:r>
    </w:p>
  </w:endnote>
  <w:endnote w:type="continuationSeparator" w:id="1">
    <w:p w:rsidR="00796166" w:rsidRDefault="00796166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166" w:rsidRDefault="00796166" w:rsidP="00111375">
      <w:pPr>
        <w:spacing w:after="0" w:line="240" w:lineRule="auto"/>
      </w:pPr>
      <w:r>
        <w:separator/>
      </w:r>
    </w:p>
  </w:footnote>
  <w:footnote w:type="continuationSeparator" w:id="1">
    <w:p w:rsidR="00796166" w:rsidRDefault="00796166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988232"/>
      <w:docPartObj>
        <w:docPartGallery w:val="Page Numbers (Top of Page)"/>
        <w:docPartUnique/>
      </w:docPartObj>
    </w:sdtPr>
    <w:sdtContent>
      <w:p w:rsidR="00111375" w:rsidRDefault="00155EEC">
        <w:pPr>
          <w:pStyle w:val="a5"/>
          <w:jc w:val="center"/>
        </w:pPr>
        <w:r>
          <w:fldChar w:fldCharType="begin"/>
        </w:r>
        <w:r w:rsidR="00111375">
          <w:instrText>PAGE   \* MERGEFORMAT</w:instrText>
        </w:r>
        <w:r>
          <w:fldChar w:fldCharType="separate"/>
        </w:r>
        <w:r w:rsidR="00555C5C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283"/>
    <w:rsid w:val="00010500"/>
    <w:rsid w:val="00012607"/>
    <w:rsid w:val="0001553A"/>
    <w:rsid w:val="00043345"/>
    <w:rsid w:val="00046572"/>
    <w:rsid w:val="00055AC1"/>
    <w:rsid w:val="00111375"/>
    <w:rsid w:val="00125319"/>
    <w:rsid w:val="00150A08"/>
    <w:rsid w:val="00155EEC"/>
    <w:rsid w:val="001743B6"/>
    <w:rsid w:val="00192FF1"/>
    <w:rsid w:val="00194214"/>
    <w:rsid w:val="001956CE"/>
    <w:rsid w:val="001A24D5"/>
    <w:rsid w:val="001F62A5"/>
    <w:rsid w:val="00285385"/>
    <w:rsid w:val="002C7E64"/>
    <w:rsid w:val="00301E29"/>
    <w:rsid w:val="00333F05"/>
    <w:rsid w:val="003D573C"/>
    <w:rsid w:val="0042753E"/>
    <w:rsid w:val="00452516"/>
    <w:rsid w:val="00466E1A"/>
    <w:rsid w:val="00480A98"/>
    <w:rsid w:val="00483E93"/>
    <w:rsid w:val="004C6697"/>
    <w:rsid w:val="004D460C"/>
    <w:rsid w:val="004E4634"/>
    <w:rsid w:val="004F1663"/>
    <w:rsid w:val="004F166F"/>
    <w:rsid w:val="00506DE8"/>
    <w:rsid w:val="005154B8"/>
    <w:rsid w:val="00523B38"/>
    <w:rsid w:val="005261BB"/>
    <w:rsid w:val="005502CF"/>
    <w:rsid w:val="00555C5C"/>
    <w:rsid w:val="005A03F3"/>
    <w:rsid w:val="006237F9"/>
    <w:rsid w:val="00650931"/>
    <w:rsid w:val="00675BE6"/>
    <w:rsid w:val="00675CF1"/>
    <w:rsid w:val="0069454C"/>
    <w:rsid w:val="00714FB6"/>
    <w:rsid w:val="007679B1"/>
    <w:rsid w:val="00796166"/>
    <w:rsid w:val="00797ADE"/>
    <w:rsid w:val="007D3741"/>
    <w:rsid w:val="008520A2"/>
    <w:rsid w:val="00874BE7"/>
    <w:rsid w:val="008758B1"/>
    <w:rsid w:val="00880812"/>
    <w:rsid w:val="008B04CB"/>
    <w:rsid w:val="008F1A18"/>
    <w:rsid w:val="00913D57"/>
    <w:rsid w:val="00925321"/>
    <w:rsid w:val="009E5462"/>
    <w:rsid w:val="00A069CD"/>
    <w:rsid w:val="00A74E31"/>
    <w:rsid w:val="00A83EBB"/>
    <w:rsid w:val="00AD5146"/>
    <w:rsid w:val="00B00ED4"/>
    <w:rsid w:val="00B05C9A"/>
    <w:rsid w:val="00B11012"/>
    <w:rsid w:val="00BF7F06"/>
    <w:rsid w:val="00C21283"/>
    <w:rsid w:val="00C377D2"/>
    <w:rsid w:val="00C42A69"/>
    <w:rsid w:val="00C66751"/>
    <w:rsid w:val="00C740E6"/>
    <w:rsid w:val="00C85E62"/>
    <w:rsid w:val="00CA141C"/>
    <w:rsid w:val="00CA64BC"/>
    <w:rsid w:val="00D2292F"/>
    <w:rsid w:val="00D35C66"/>
    <w:rsid w:val="00D469E8"/>
    <w:rsid w:val="00D705C5"/>
    <w:rsid w:val="00D829D3"/>
    <w:rsid w:val="00D857C8"/>
    <w:rsid w:val="00DB461B"/>
    <w:rsid w:val="00DD12C1"/>
    <w:rsid w:val="00DD2347"/>
    <w:rsid w:val="00E46508"/>
    <w:rsid w:val="00E46A92"/>
    <w:rsid w:val="00ED3AB6"/>
    <w:rsid w:val="00F0142C"/>
    <w:rsid w:val="00F52B6F"/>
    <w:rsid w:val="00F56A16"/>
    <w:rsid w:val="00F6116D"/>
    <w:rsid w:val="00F805F1"/>
    <w:rsid w:val="00FB485F"/>
    <w:rsid w:val="00FB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</cp:lastModifiedBy>
  <cp:revision>3</cp:revision>
  <cp:lastPrinted>2017-10-11T09:47:00Z</cp:lastPrinted>
  <dcterms:created xsi:type="dcterms:W3CDTF">2018-06-11T07:19:00Z</dcterms:created>
  <dcterms:modified xsi:type="dcterms:W3CDTF">2018-06-11T07:21:00Z</dcterms:modified>
</cp:coreProperties>
</file>